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20" w:rsidRDefault="00A30A20" w:rsidP="00A30A20">
      <w:pPr>
        <w:widowControl w:val="0"/>
        <w:tabs>
          <w:tab w:val="left" w:pos="5387"/>
        </w:tabs>
        <w:autoSpaceDE w:val="0"/>
        <w:autoSpaceDN w:val="0"/>
        <w:adjustRightInd w:val="0"/>
        <w:spacing w:after="0" w:line="240" w:lineRule="auto"/>
        <w:jc w:val="both"/>
        <w:rPr>
          <w:rFonts w:asciiTheme="majorBidi" w:hAnsiTheme="majorBidi" w:cstheme="majorBidi"/>
          <w:sz w:val="26"/>
          <w:szCs w:val="26"/>
        </w:rPr>
      </w:pPr>
      <w:bookmarkStart w:id="0" w:name="_Ref458604207"/>
      <w:r>
        <w:rPr>
          <w:rFonts w:asciiTheme="majorBidi" w:eastAsia="Times New Roman" w:hAnsiTheme="majorBidi" w:cstheme="majorBidi"/>
          <w:sz w:val="26"/>
          <w:szCs w:val="26"/>
        </w:rPr>
        <w:t xml:space="preserve">СОГЛАСОВАНО                             </w:t>
      </w:r>
      <w:r w:rsidR="0086723C">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 xml:space="preserve"> УТВЕРЖДАЮ                                                                                                             </w:t>
      </w:r>
    </w:p>
    <w:p w:rsidR="00A30A20" w:rsidRDefault="00A30A20" w:rsidP="00A30A20">
      <w:pPr>
        <w:widowControl w:val="0"/>
        <w:autoSpaceDE w:val="0"/>
        <w:autoSpaceDN w:val="0"/>
        <w:adjustRightInd w:val="0"/>
        <w:spacing w:after="0" w:line="240" w:lineRule="auto"/>
        <w:rPr>
          <w:rFonts w:ascii="Times New Roman" w:hAnsi="Times New Roman" w:cs="Times New Roman"/>
          <w:sz w:val="26"/>
          <w:szCs w:val="26"/>
        </w:rPr>
      </w:pPr>
      <w:r>
        <w:rPr>
          <w:rFonts w:asciiTheme="majorBidi" w:eastAsia="Times New Roman" w:hAnsiTheme="majorBidi" w:cstheme="majorBidi"/>
          <w:sz w:val="26"/>
          <w:szCs w:val="26"/>
        </w:rPr>
        <w:t xml:space="preserve">Педагогическим советом                  </w:t>
      </w:r>
      <w:r w:rsidR="0086723C">
        <w:rPr>
          <w:rFonts w:asciiTheme="majorBidi" w:eastAsia="Times New Roman" w:hAnsiTheme="majorBidi" w:cstheme="majorBidi"/>
          <w:sz w:val="26"/>
          <w:szCs w:val="26"/>
        </w:rPr>
        <w:t xml:space="preserve">                             </w:t>
      </w:r>
      <w:r w:rsidR="00C67C4A">
        <w:rPr>
          <w:rFonts w:asciiTheme="majorBidi" w:eastAsia="Times New Roman" w:hAnsiTheme="majorBidi" w:cstheme="majorBidi"/>
          <w:sz w:val="26"/>
          <w:szCs w:val="26"/>
        </w:rPr>
        <w:t>И.о.</w:t>
      </w:r>
      <w:r w:rsidR="007A426D">
        <w:rPr>
          <w:rFonts w:asciiTheme="majorBidi" w:eastAsia="Times New Roman" w:hAnsiTheme="majorBidi" w:cstheme="majorBidi"/>
          <w:sz w:val="26"/>
          <w:szCs w:val="26"/>
        </w:rPr>
        <w:t xml:space="preserve"> </w:t>
      </w:r>
      <w:r w:rsidR="00C67C4A">
        <w:rPr>
          <w:rFonts w:asciiTheme="majorBidi" w:eastAsia="Times New Roman" w:hAnsiTheme="majorBidi" w:cstheme="majorBidi"/>
          <w:sz w:val="26"/>
          <w:szCs w:val="26"/>
        </w:rPr>
        <w:t>заведующего</w:t>
      </w:r>
      <w:r>
        <w:rPr>
          <w:rFonts w:asciiTheme="majorBidi" w:eastAsia="Times New Roman" w:hAnsiTheme="majorBidi" w:cstheme="majorBidi"/>
          <w:sz w:val="26"/>
          <w:szCs w:val="26"/>
        </w:rPr>
        <w:t xml:space="preserve"> МБДОУ                                                                                                                                                                                                                     </w:t>
      </w:r>
      <w:proofErr w:type="spellStart"/>
      <w:r>
        <w:rPr>
          <w:rFonts w:asciiTheme="majorBidi" w:eastAsia="Times New Roman" w:hAnsiTheme="majorBidi" w:cstheme="majorBidi"/>
          <w:sz w:val="26"/>
          <w:szCs w:val="26"/>
        </w:rPr>
        <w:t>МБДОУ</w:t>
      </w:r>
      <w:proofErr w:type="spellEnd"/>
      <w:r>
        <w:rPr>
          <w:rFonts w:asciiTheme="majorBidi" w:eastAsia="Times New Roman" w:hAnsiTheme="majorBidi" w:cstheme="majorBidi"/>
          <w:sz w:val="26"/>
          <w:szCs w:val="26"/>
        </w:rPr>
        <w:t xml:space="preserve">                                              </w:t>
      </w:r>
      <w:r w:rsidR="0086723C">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«Детский сад №14 «Бера</w:t>
      </w:r>
      <w:r w:rsidR="0086723C">
        <w:rPr>
          <w:rFonts w:asciiTheme="majorBidi" w:eastAsia="Times New Roman" w:hAnsiTheme="majorBidi" w:cstheme="majorBidi"/>
          <w:sz w:val="26"/>
          <w:szCs w:val="26"/>
        </w:rPr>
        <w:t xml:space="preserve">лла»                        </w:t>
      </w:r>
      <w:r>
        <w:rPr>
          <w:rFonts w:asciiTheme="majorBidi" w:eastAsia="Times New Roman" w:hAnsiTheme="majorBidi" w:cstheme="majorBidi"/>
          <w:sz w:val="26"/>
          <w:szCs w:val="26"/>
        </w:rPr>
        <w:t xml:space="preserve">«Детский сад №14 «Бералла»                                          </w:t>
      </w:r>
      <w:r w:rsidR="0086723C">
        <w:rPr>
          <w:rFonts w:asciiTheme="majorBidi" w:eastAsia="Times New Roman" w:hAnsiTheme="majorBidi" w:cstheme="majorBidi"/>
          <w:sz w:val="26"/>
          <w:szCs w:val="26"/>
        </w:rPr>
        <w:t xml:space="preserve"> ____Л.Х.Довлетмурзаева </w:t>
      </w:r>
      <w:r w:rsidR="007A426D">
        <w:rPr>
          <w:rFonts w:asciiTheme="majorBidi" w:eastAsia="Times New Roman" w:hAnsiTheme="majorBidi" w:cstheme="majorBidi"/>
          <w:sz w:val="26"/>
          <w:szCs w:val="26"/>
        </w:rPr>
        <w:t>(протокол от ____________ № ____</w:t>
      </w:r>
      <w:r>
        <w:rPr>
          <w:rFonts w:asciiTheme="majorBidi" w:eastAsia="Times New Roman" w:hAnsiTheme="majorBidi" w:cstheme="majorBidi"/>
          <w:sz w:val="26"/>
          <w:szCs w:val="26"/>
        </w:rPr>
        <w:t xml:space="preserve">_)                             ___._______.__________                            </w:t>
      </w:r>
    </w:p>
    <w:p w:rsidR="00A30A20" w:rsidRDefault="00A30A20" w:rsidP="00A30A20">
      <w:pPr>
        <w:spacing w:line="360" w:lineRule="auto"/>
        <w:rPr>
          <w:rFonts w:ascii="Times New Roman" w:eastAsia="Times New Roman" w:hAnsi="Times New Roman" w:cs="Times New Roman"/>
          <w:sz w:val="28"/>
          <w:szCs w:val="28"/>
        </w:rPr>
      </w:pPr>
    </w:p>
    <w:p w:rsidR="00A30A20" w:rsidRDefault="00A30A20" w:rsidP="00A30A20">
      <w:pPr>
        <w:spacing w:line="360" w:lineRule="auto"/>
        <w:rPr>
          <w:rFonts w:ascii="Times New Roman" w:hAnsi="Times New Roman" w:cs="Times New Roman"/>
          <w:b/>
          <w:bCs/>
          <w:i/>
          <w:iCs/>
          <w:sz w:val="28"/>
          <w:szCs w:val="28"/>
        </w:rPr>
      </w:pPr>
    </w:p>
    <w:p w:rsidR="00A30A20" w:rsidRDefault="00A30A20" w:rsidP="00A30A20">
      <w:pPr>
        <w:spacing w:line="360" w:lineRule="auto"/>
        <w:rPr>
          <w:rFonts w:ascii="Times New Roman" w:hAnsi="Times New Roman" w:cs="Times New Roman"/>
          <w:b/>
          <w:bCs/>
          <w:i/>
          <w:iCs/>
          <w:sz w:val="28"/>
          <w:szCs w:val="28"/>
        </w:rPr>
      </w:pPr>
    </w:p>
    <w:p w:rsidR="00A30A20" w:rsidRDefault="00A30A20" w:rsidP="00A30A20">
      <w:pPr>
        <w:spacing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Отчет </w:t>
      </w:r>
      <w:proofErr w:type="spellStart"/>
      <w:r>
        <w:rPr>
          <w:rFonts w:ascii="Times New Roman" w:hAnsi="Times New Roman" w:cs="Times New Roman"/>
          <w:b/>
          <w:bCs/>
          <w:iCs/>
          <w:sz w:val="28"/>
          <w:szCs w:val="28"/>
        </w:rPr>
        <w:t>самообследования</w:t>
      </w:r>
      <w:proofErr w:type="spellEnd"/>
    </w:p>
    <w:p w:rsidR="00A30A20" w:rsidRDefault="00A30A20" w:rsidP="00A30A20">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Муниципального дошкольного образовательного учреждения</w:t>
      </w:r>
    </w:p>
    <w:p w:rsidR="00A30A20" w:rsidRDefault="00A30A20" w:rsidP="00A30A20">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«Детского сада № </w:t>
      </w:r>
      <w:proofErr w:type="gramStart"/>
      <w:r>
        <w:rPr>
          <w:rFonts w:ascii="Times New Roman" w:hAnsi="Times New Roman" w:cs="Times New Roman"/>
          <w:b/>
          <w:color w:val="000000"/>
          <w:sz w:val="28"/>
          <w:szCs w:val="28"/>
        </w:rPr>
        <w:t>14  «</w:t>
      </w:r>
      <w:proofErr w:type="gramEnd"/>
      <w:r>
        <w:rPr>
          <w:rFonts w:ascii="Times New Roman" w:hAnsi="Times New Roman" w:cs="Times New Roman"/>
          <w:b/>
          <w:color w:val="000000"/>
          <w:sz w:val="28"/>
          <w:szCs w:val="28"/>
        </w:rPr>
        <w:t>Бералла»  г.Гудермес</w:t>
      </w:r>
    </w:p>
    <w:p w:rsidR="00A30A20" w:rsidRDefault="00A30A20" w:rsidP="00A30A20">
      <w:pPr>
        <w:spacing w:line="360" w:lineRule="auto"/>
        <w:jc w:val="cente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Гудермесского</w:t>
      </w:r>
      <w:proofErr w:type="spellEnd"/>
      <w:r>
        <w:rPr>
          <w:rFonts w:ascii="Times New Roman" w:hAnsi="Times New Roman" w:cs="Times New Roman"/>
          <w:b/>
          <w:color w:val="000000"/>
          <w:sz w:val="28"/>
          <w:szCs w:val="28"/>
        </w:rPr>
        <w:t xml:space="preserve"> муниципального района»</w:t>
      </w:r>
    </w:p>
    <w:p w:rsidR="00A30A20" w:rsidRDefault="00A30A20" w:rsidP="00A30A20">
      <w:pPr>
        <w:spacing w:line="360" w:lineRule="auto"/>
        <w:jc w:val="center"/>
        <w:rPr>
          <w:rFonts w:ascii="Times New Roman" w:hAnsi="Times New Roman" w:cs="Times New Roman"/>
          <w:b/>
          <w:bCs/>
          <w:i/>
          <w:iCs/>
          <w:sz w:val="28"/>
          <w:szCs w:val="28"/>
        </w:rPr>
      </w:pPr>
      <w:r>
        <w:rPr>
          <w:rFonts w:ascii="Times New Roman" w:hAnsi="Times New Roman" w:cs="Times New Roman"/>
          <w:b/>
          <w:sz w:val="28"/>
          <w:szCs w:val="28"/>
        </w:rPr>
        <w:t xml:space="preserve">за </w:t>
      </w:r>
      <w:r w:rsidR="0086723C">
        <w:rPr>
          <w:rFonts w:ascii="Times New Roman" w:hAnsi="Times New Roman" w:cs="Times New Roman"/>
          <w:b/>
          <w:bCs/>
          <w:iCs/>
          <w:sz w:val="28"/>
          <w:szCs w:val="28"/>
        </w:rPr>
        <w:t>2024</w:t>
      </w:r>
      <w:r>
        <w:rPr>
          <w:rFonts w:ascii="Times New Roman" w:hAnsi="Times New Roman" w:cs="Times New Roman"/>
          <w:b/>
          <w:bCs/>
          <w:iCs/>
          <w:sz w:val="28"/>
          <w:szCs w:val="28"/>
        </w:rPr>
        <w:t xml:space="preserve"> год.</w:t>
      </w:r>
    </w:p>
    <w:p w:rsidR="00A30A20" w:rsidRDefault="00A30A20" w:rsidP="00A30A20">
      <w:pPr>
        <w:spacing w:line="360" w:lineRule="auto"/>
        <w:jc w:val="center"/>
        <w:rPr>
          <w:rFonts w:ascii="Times New Roman" w:hAnsi="Times New Roman" w:cs="Times New Roman"/>
          <w:b/>
          <w:bCs/>
          <w:i/>
          <w:iCs/>
          <w:sz w:val="28"/>
          <w:szCs w:val="28"/>
        </w:rPr>
      </w:pPr>
    </w:p>
    <w:p w:rsidR="00A30A20" w:rsidRDefault="00A30A20" w:rsidP="00A30A20">
      <w:pPr>
        <w:spacing w:line="360" w:lineRule="auto"/>
        <w:rPr>
          <w:rFonts w:ascii="Times New Roman" w:hAnsi="Times New Roman" w:cs="Times New Roman"/>
          <w:b/>
          <w:sz w:val="28"/>
          <w:szCs w:val="28"/>
        </w:rPr>
      </w:pPr>
    </w:p>
    <w:p w:rsidR="00A30A20" w:rsidRDefault="00A30A20" w:rsidP="00A30A20">
      <w:pPr>
        <w:spacing w:line="360" w:lineRule="auto"/>
        <w:jc w:val="center"/>
        <w:rPr>
          <w:rFonts w:ascii="Times New Roman" w:hAnsi="Times New Roman" w:cs="Times New Roman"/>
          <w:b/>
          <w:sz w:val="28"/>
          <w:szCs w:val="28"/>
        </w:rPr>
      </w:pPr>
    </w:p>
    <w:p w:rsidR="00A30A20" w:rsidRDefault="00A30A20" w:rsidP="00A30A20">
      <w:pPr>
        <w:spacing w:line="360" w:lineRule="auto"/>
        <w:jc w:val="center"/>
        <w:rPr>
          <w:rFonts w:ascii="Times New Roman" w:hAnsi="Times New Roman" w:cs="Times New Roman"/>
          <w:b/>
          <w:sz w:val="28"/>
          <w:szCs w:val="28"/>
        </w:rPr>
      </w:pPr>
    </w:p>
    <w:p w:rsidR="00A30A20" w:rsidRDefault="00A30A20" w:rsidP="00A30A20">
      <w:pPr>
        <w:spacing w:line="360" w:lineRule="auto"/>
        <w:jc w:val="center"/>
        <w:rPr>
          <w:rFonts w:ascii="Times New Roman" w:hAnsi="Times New Roman" w:cs="Times New Roman"/>
          <w:b/>
          <w:sz w:val="28"/>
          <w:szCs w:val="28"/>
        </w:rPr>
      </w:pPr>
    </w:p>
    <w:p w:rsidR="00A30A20" w:rsidRDefault="00A30A20" w:rsidP="00A30A20">
      <w:pPr>
        <w:spacing w:line="360" w:lineRule="auto"/>
        <w:rPr>
          <w:rFonts w:ascii="Times New Roman" w:hAnsi="Times New Roman" w:cs="Times New Roman"/>
          <w:b/>
          <w:sz w:val="28"/>
          <w:szCs w:val="28"/>
        </w:rPr>
      </w:pPr>
    </w:p>
    <w:p w:rsidR="00A30A20" w:rsidRDefault="00A30A20" w:rsidP="00A30A20">
      <w:pPr>
        <w:spacing w:line="360" w:lineRule="auto"/>
        <w:rPr>
          <w:rFonts w:ascii="Times New Roman" w:hAnsi="Times New Roman" w:cs="Times New Roman"/>
          <w:b/>
          <w:sz w:val="28"/>
          <w:szCs w:val="28"/>
        </w:rPr>
      </w:pPr>
    </w:p>
    <w:p w:rsidR="00A30A20" w:rsidRDefault="00A30A20" w:rsidP="00A30A20">
      <w:pPr>
        <w:spacing w:line="360" w:lineRule="auto"/>
        <w:rPr>
          <w:rFonts w:ascii="Times New Roman" w:hAnsi="Times New Roman" w:cs="Times New Roman"/>
          <w:b/>
          <w:sz w:val="28"/>
          <w:szCs w:val="28"/>
        </w:rPr>
      </w:pPr>
    </w:p>
    <w:p w:rsidR="00A30A20" w:rsidRDefault="00A30A20" w:rsidP="00A30A20">
      <w:pPr>
        <w:jc w:val="center"/>
        <w:rPr>
          <w:rFonts w:ascii="Times New Roman" w:hAnsi="Times New Roman" w:cs="Times New Roman"/>
          <w:b/>
          <w:sz w:val="28"/>
          <w:szCs w:val="28"/>
        </w:rPr>
      </w:pPr>
    </w:p>
    <w:p w:rsidR="00A30A20" w:rsidRDefault="00A30A20" w:rsidP="00A30A20">
      <w:pPr>
        <w:jc w:val="center"/>
        <w:rPr>
          <w:rFonts w:ascii="Times New Roman" w:hAnsi="Times New Roman" w:cs="Times New Roman"/>
          <w:b/>
          <w:sz w:val="28"/>
          <w:szCs w:val="28"/>
        </w:rPr>
      </w:pPr>
    </w:p>
    <w:p w:rsidR="00A30A20" w:rsidRDefault="00A30A20" w:rsidP="00A30A20">
      <w:pPr>
        <w:rPr>
          <w:rFonts w:ascii="Times New Roman" w:hAnsi="Times New Roman" w:cs="Times New Roman"/>
          <w:b/>
          <w:sz w:val="28"/>
          <w:szCs w:val="28"/>
        </w:rPr>
      </w:pPr>
    </w:p>
    <w:p w:rsidR="00A30A20" w:rsidRDefault="00A30A20" w:rsidP="00A30A20">
      <w:pPr>
        <w:jc w:val="center"/>
        <w:rPr>
          <w:rFonts w:ascii="Times New Roman" w:hAnsi="Times New Roman" w:cs="Times New Roman"/>
          <w:sz w:val="28"/>
          <w:szCs w:val="28"/>
        </w:rPr>
      </w:pPr>
      <w:r>
        <w:rPr>
          <w:rFonts w:ascii="Times New Roman" w:hAnsi="Times New Roman" w:cs="Times New Roman"/>
          <w:b/>
          <w:sz w:val="28"/>
          <w:szCs w:val="28"/>
        </w:rPr>
        <w:t>г. Гудермес</w:t>
      </w:r>
    </w:p>
    <w:p w:rsidR="00A30A20" w:rsidRDefault="00A30A20" w:rsidP="00A30A20">
      <w:pPr>
        <w:pStyle w:val="a3"/>
        <w:shd w:val="clear" w:color="auto" w:fill="FFFFFF"/>
        <w:spacing w:before="0" w:beforeAutospacing="0" w:after="0" w:afterAutospacing="0" w:line="360" w:lineRule="auto"/>
        <w:jc w:val="center"/>
        <w:rPr>
          <w:b/>
          <w:bCs/>
          <w:color w:val="000000"/>
          <w:sz w:val="28"/>
          <w:szCs w:val="28"/>
          <w:shd w:val="clear" w:color="auto" w:fill="FFFFFF"/>
        </w:rPr>
      </w:pPr>
      <w:r>
        <w:rPr>
          <w:b/>
          <w:bCs/>
          <w:color w:val="000000"/>
          <w:sz w:val="28"/>
          <w:szCs w:val="28"/>
          <w:shd w:val="clear" w:color="auto" w:fill="FFFFFF"/>
        </w:rPr>
        <w:lastRenderedPageBreak/>
        <w:t xml:space="preserve">Отчет по результатам </w:t>
      </w:r>
      <w:proofErr w:type="spellStart"/>
      <w:r>
        <w:rPr>
          <w:b/>
          <w:bCs/>
          <w:color w:val="000000"/>
          <w:sz w:val="28"/>
          <w:szCs w:val="28"/>
          <w:shd w:val="clear" w:color="auto" w:fill="FFFFFF"/>
        </w:rPr>
        <w:t>самообследования</w:t>
      </w:r>
      <w:proofErr w:type="spellEnd"/>
    </w:p>
    <w:p w:rsidR="00A30A20" w:rsidRDefault="00A30A20" w:rsidP="00A30A20">
      <w:pPr>
        <w:pStyle w:val="a3"/>
        <w:shd w:val="clear" w:color="auto" w:fill="FFFFFF"/>
        <w:spacing w:before="0" w:beforeAutospacing="0" w:after="0" w:afterAutospacing="0" w:line="360" w:lineRule="auto"/>
        <w:ind w:firstLine="708"/>
        <w:jc w:val="center"/>
        <w:rPr>
          <w:b/>
          <w:bCs/>
          <w:color w:val="000000"/>
          <w:sz w:val="28"/>
          <w:szCs w:val="28"/>
          <w:shd w:val="clear" w:color="auto" w:fill="FFFFFF"/>
        </w:rPr>
      </w:pPr>
      <w:r>
        <w:rPr>
          <w:b/>
          <w:bCs/>
          <w:color w:val="000000"/>
          <w:sz w:val="28"/>
          <w:szCs w:val="28"/>
          <w:shd w:val="clear" w:color="auto" w:fill="FFFFFF"/>
        </w:rPr>
        <w:t>МБДОУ «Д</w:t>
      </w:r>
      <w:r w:rsidR="0086723C">
        <w:rPr>
          <w:b/>
          <w:bCs/>
          <w:color w:val="000000"/>
          <w:sz w:val="28"/>
          <w:szCs w:val="28"/>
          <w:shd w:val="clear" w:color="auto" w:fill="FFFFFF"/>
        </w:rPr>
        <w:t>етский сад №14 «Бералла» за 2024</w:t>
      </w:r>
      <w:r>
        <w:rPr>
          <w:b/>
          <w:bCs/>
          <w:color w:val="000000"/>
          <w:sz w:val="28"/>
          <w:szCs w:val="28"/>
          <w:shd w:val="clear" w:color="auto" w:fill="FFFFFF"/>
        </w:rPr>
        <w:t xml:space="preserve"> год.</w:t>
      </w:r>
    </w:p>
    <w:p w:rsidR="00A30A20" w:rsidRDefault="00A30A20" w:rsidP="00A30A20">
      <w:pPr>
        <w:pStyle w:val="a3"/>
        <w:shd w:val="clear" w:color="auto" w:fill="FFFFFF"/>
        <w:spacing w:before="0" w:beforeAutospacing="0" w:after="0" w:afterAutospacing="0" w:line="360" w:lineRule="auto"/>
        <w:ind w:firstLine="708"/>
        <w:jc w:val="center"/>
        <w:rPr>
          <w:b/>
          <w:bCs/>
          <w:color w:val="000000"/>
          <w:sz w:val="28"/>
          <w:szCs w:val="28"/>
          <w:shd w:val="clear" w:color="auto" w:fill="FFFFFF"/>
        </w:rPr>
      </w:pPr>
    </w:p>
    <w:p w:rsidR="00A30A20" w:rsidRDefault="00A30A20" w:rsidP="00A30A20">
      <w:pPr>
        <w:pStyle w:val="a3"/>
        <w:shd w:val="clear" w:color="auto" w:fill="FFFFFF"/>
        <w:spacing w:before="0" w:beforeAutospacing="0" w:after="0" w:afterAutospacing="0" w:line="360" w:lineRule="auto"/>
        <w:ind w:firstLine="708"/>
        <w:jc w:val="center"/>
        <w:rPr>
          <w:b/>
          <w:bCs/>
          <w:color w:val="000000"/>
          <w:sz w:val="28"/>
          <w:szCs w:val="28"/>
          <w:shd w:val="clear" w:color="auto" w:fill="FFFFFF"/>
        </w:rPr>
      </w:pPr>
      <w:r>
        <w:rPr>
          <w:b/>
          <w:bCs/>
          <w:color w:val="000000"/>
          <w:sz w:val="28"/>
          <w:szCs w:val="28"/>
          <w:shd w:val="clear" w:color="auto" w:fill="FFFFFF"/>
        </w:rPr>
        <w:t>Аналитическая часть</w:t>
      </w:r>
    </w:p>
    <w:p w:rsidR="00A30A20" w:rsidRDefault="00A30A20" w:rsidP="00A30A20">
      <w:pPr>
        <w:pStyle w:val="a3"/>
        <w:shd w:val="clear" w:color="auto" w:fill="FFFFFF"/>
        <w:spacing w:before="0" w:beforeAutospacing="0" w:after="0" w:afterAutospacing="0" w:line="360" w:lineRule="auto"/>
        <w:ind w:firstLine="708"/>
        <w:jc w:val="both"/>
        <w:rPr>
          <w:b/>
          <w:bCs/>
          <w:color w:val="000000"/>
          <w:sz w:val="28"/>
          <w:szCs w:val="28"/>
          <w:shd w:val="clear" w:color="auto" w:fill="FFFFFF"/>
        </w:rPr>
      </w:pPr>
      <w:r>
        <w:rPr>
          <w:b/>
          <w:bCs/>
          <w:color w:val="000000"/>
          <w:sz w:val="28"/>
          <w:szCs w:val="28"/>
          <w:shd w:val="clear" w:color="auto" w:fill="FFFFFF"/>
        </w:rPr>
        <w:t>1.Образовательная деятельность дошкольной организации.</w:t>
      </w:r>
    </w:p>
    <w:p w:rsidR="00A30A20" w:rsidRDefault="00A30A20" w:rsidP="00A30A20">
      <w:pPr>
        <w:pStyle w:val="a3"/>
        <w:shd w:val="clear" w:color="auto" w:fill="FFFFFF"/>
        <w:spacing w:before="0" w:beforeAutospacing="0" w:after="0" w:afterAutospacing="0" w:line="276" w:lineRule="auto"/>
        <w:jc w:val="both"/>
        <w:rPr>
          <w:b/>
          <w:bCs/>
          <w:color w:val="000000"/>
          <w:sz w:val="28"/>
          <w:szCs w:val="28"/>
          <w:shd w:val="clear" w:color="auto" w:fill="FFFFFF"/>
        </w:rPr>
      </w:pPr>
      <w:r>
        <w:rPr>
          <w:b/>
          <w:bCs/>
          <w:color w:val="000000"/>
          <w:sz w:val="28"/>
          <w:szCs w:val="28"/>
          <w:shd w:val="clear" w:color="auto" w:fill="FFFFFF"/>
        </w:rPr>
        <w:t>1.1.Общая характеристика МБДОУ.</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iCs/>
          <w:color w:val="333333"/>
          <w:sz w:val="28"/>
          <w:szCs w:val="28"/>
        </w:rPr>
        <w:t>Полное наименование в соответствии с Уставом:</w:t>
      </w:r>
      <w:r>
        <w:rPr>
          <w:rFonts w:ascii="Times New Roman" w:eastAsia="Times New Roman" w:hAnsi="Times New Roman" w:cs="Times New Roman"/>
          <w:color w:val="333333"/>
          <w:sz w:val="28"/>
          <w:szCs w:val="28"/>
        </w:rPr>
        <w:t xml:space="preserve">  </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Муниципальное бюджетное дошкольное образовательное учреждение «Детский сад № 14 «Бералла» </w:t>
      </w:r>
      <w:proofErr w:type="spellStart"/>
      <w:r>
        <w:rPr>
          <w:rFonts w:ascii="Times New Roman" w:eastAsia="Times New Roman" w:hAnsi="Times New Roman" w:cs="Times New Roman"/>
          <w:color w:val="333333"/>
          <w:sz w:val="28"/>
          <w:szCs w:val="28"/>
        </w:rPr>
        <w:t>г.Гудермес</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Гудермесского</w:t>
      </w:r>
      <w:proofErr w:type="spellEnd"/>
      <w:r>
        <w:rPr>
          <w:rFonts w:ascii="Times New Roman" w:eastAsia="Times New Roman" w:hAnsi="Times New Roman" w:cs="Times New Roman"/>
          <w:color w:val="333333"/>
          <w:sz w:val="28"/>
          <w:szCs w:val="28"/>
        </w:rPr>
        <w:t xml:space="preserve"> муниципального района» </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rPr>
        <w:t>Сокращенное наименование  в соответствии с Уставом</w:t>
      </w:r>
      <w:r>
        <w:rPr>
          <w:rFonts w:ascii="Times New Roman" w:eastAsia="Times New Roman" w:hAnsi="Times New Roman" w:cs="Times New Roman"/>
          <w:color w:val="333333"/>
          <w:sz w:val="28"/>
          <w:szCs w:val="28"/>
        </w:rPr>
        <w:t>: МБДОУ «Детский сад № 14 «Бералла».</w:t>
      </w:r>
    </w:p>
    <w:p w:rsidR="00A30A20" w:rsidRDefault="00A30A20" w:rsidP="00A30A20">
      <w:pPr>
        <w:tabs>
          <w:tab w:val="num" w:pos="540"/>
        </w:tabs>
        <w:suppressAutoHyphens/>
        <w:spacing w:after="0"/>
        <w:jc w:val="both"/>
        <w:rPr>
          <w:rFonts w:ascii="Times New Roman" w:eastAsia="Calibri" w:hAnsi="Times New Roman" w:cs="Times New Roman"/>
          <w:sz w:val="28"/>
          <w:szCs w:val="28"/>
        </w:rPr>
      </w:pPr>
      <w:r>
        <w:rPr>
          <w:rFonts w:ascii="Times New Roman" w:eastAsia="Times New Roman" w:hAnsi="Times New Roman" w:cs="Times New Roman"/>
          <w:b/>
          <w:bCs/>
          <w:i/>
          <w:iCs/>
          <w:color w:val="333333"/>
          <w:sz w:val="28"/>
          <w:szCs w:val="28"/>
        </w:rPr>
        <w:t>Юридический адрес</w:t>
      </w:r>
      <w:r>
        <w:rPr>
          <w:rFonts w:ascii="Times New Roman" w:eastAsia="Times New Roman" w:hAnsi="Times New Roman" w:cs="Times New Roman"/>
          <w:color w:val="333333"/>
          <w:sz w:val="28"/>
          <w:szCs w:val="28"/>
        </w:rPr>
        <w:t xml:space="preserve">: 366200, </w:t>
      </w:r>
      <w:r>
        <w:rPr>
          <w:rFonts w:ascii="Times New Roman" w:eastAsia="Calibri" w:hAnsi="Times New Roman" w:cs="Times New Roman"/>
          <w:sz w:val="28"/>
          <w:szCs w:val="28"/>
        </w:rPr>
        <w:t xml:space="preserve">Чеченская Республика, г. Гудермес, ул. Абдурахманова, 11. </w:t>
      </w:r>
    </w:p>
    <w:p w:rsidR="00A30A20" w:rsidRDefault="00A30A20" w:rsidP="00A30A20">
      <w:pPr>
        <w:tabs>
          <w:tab w:val="num" w:pos="540"/>
        </w:tabs>
        <w:suppressAutoHyphens/>
        <w:spacing w:after="0"/>
        <w:jc w:val="both"/>
        <w:rPr>
          <w:rFonts w:ascii="Times New Roman" w:eastAsia="Calibri" w:hAnsi="Times New Roman" w:cs="Times New Roman"/>
          <w:sz w:val="28"/>
          <w:szCs w:val="28"/>
        </w:rPr>
      </w:pPr>
      <w:r>
        <w:rPr>
          <w:rFonts w:ascii="Times New Roman" w:eastAsia="Times New Roman" w:hAnsi="Times New Roman" w:cs="Times New Roman"/>
          <w:b/>
          <w:bCs/>
          <w:i/>
          <w:iCs/>
          <w:color w:val="333333"/>
          <w:sz w:val="28"/>
          <w:szCs w:val="28"/>
        </w:rPr>
        <w:t>Фактический адрес</w:t>
      </w:r>
      <w:r>
        <w:rPr>
          <w:rFonts w:ascii="Times New Roman" w:eastAsia="Times New Roman" w:hAnsi="Times New Roman" w:cs="Times New Roman"/>
          <w:color w:val="333333"/>
          <w:sz w:val="28"/>
          <w:szCs w:val="28"/>
        </w:rPr>
        <w:t xml:space="preserve">: 366200, </w:t>
      </w:r>
      <w:r>
        <w:rPr>
          <w:rFonts w:ascii="Times New Roman" w:eastAsia="Calibri" w:hAnsi="Times New Roman" w:cs="Times New Roman"/>
          <w:sz w:val="28"/>
          <w:szCs w:val="28"/>
        </w:rPr>
        <w:t xml:space="preserve">Чеченская Республика, г. Гудермес, ул. Абдурахманова, 11. </w:t>
      </w:r>
    </w:p>
    <w:p w:rsidR="00A30A20" w:rsidRDefault="00A30A20" w:rsidP="00A30A20">
      <w:pPr>
        <w:spacing w:after="0"/>
        <w:jc w:val="both"/>
        <w:textAlignment w:val="baseline"/>
        <w:rPr>
          <w:rFonts w:ascii="Times New Roman" w:eastAsia="Times New Roman" w:hAnsi="Times New Roman" w:cs="Times New Roman"/>
          <w:b/>
          <w:bCs/>
          <w:i/>
          <w:iCs/>
          <w:color w:val="333333"/>
          <w:sz w:val="28"/>
          <w:szCs w:val="28"/>
        </w:rPr>
      </w:pP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b/>
          <w:bCs/>
          <w:i/>
          <w:iCs/>
          <w:color w:val="333333"/>
          <w:sz w:val="28"/>
          <w:szCs w:val="28"/>
        </w:rPr>
        <w:t>Контактная информация:</w:t>
      </w:r>
    </w:p>
    <w:tbl>
      <w:tblPr>
        <w:tblW w:w="6480" w:type="dxa"/>
        <w:tblBorders>
          <w:top w:val="single" w:sz="4" w:space="0" w:color="E7E7E7"/>
          <w:left w:val="single" w:sz="4" w:space="0" w:color="E7E7E7"/>
          <w:bottom w:val="single" w:sz="4" w:space="0" w:color="E7E7E7"/>
          <w:right w:val="single" w:sz="4" w:space="0" w:color="E7E7E7"/>
        </w:tblBorders>
        <w:tblCellMar>
          <w:left w:w="0" w:type="dxa"/>
          <w:right w:w="0" w:type="dxa"/>
        </w:tblCellMar>
        <w:tblLook w:val="04A0" w:firstRow="1" w:lastRow="0" w:firstColumn="1" w:lastColumn="0" w:noHBand="0" w:noVBand="1"/>
      </w:tblPr>
      <w:tblGrid>
        <w:gridCol w:w="6480"/>
      </w:tblGrid>
      <w:tr w:rsidR="00A30A20" w:rsidTr="00CF67EB">
        <w:tc>
          <w:tcPr>
            <w:tcW w:w="0" w:type="auto"/>
            <w:tcBorders>
              <w:top w:val="single" w:sz="4" w:space="0" w:color="E7E7E7"/>
              <w:left w:val="nil"/>
              <w:bottom w:val="nil"/>
              <w:right w:val="nil"/>
            </w:tcBorders>
            <w:tcMar>
              <w:top w:w="61" w:type="dxa"/>
              <w:left w:w="243" w:type="dxa"/>
              <w:bottom w:w="61" w:type="dxa"/>
              <w:right w:w="243" w:type="dxa"/>
            </w:tcMar>
            <w:vAlign w:val="bottom"/>
            <w:hideMark/>
          </w:tcPr>
          <w:p w:rsidR="00A30A20" w:rsidRDefault="00A30A20" w:rsidP="00CF67E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 8(928) 290-49-66</w:t>
            </w:r>
          </w:p>
          <w:p w:rsidR="00A30A20" w:rsidRDefault="00A30A20" w:rsidP="00CF67EB">
            <w:p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эл.почта</w:t>
            </w:r>
            <w:proofErr w:type="spellEnd"/>
            <w:r>
              <w:rPr>
                <w:rFonts w:ascii="Times New Roman" w:eastAsia="Times New Roman" w:hAnsi="Times New Roman" w:cs="Times New Roman"/>
                <w:sz w:val="28"/>
                <w:szCs w:val="28"/>
              </w:rPr>
              <w:t xml:space="preserve">:  </w:t>
            </w:r>
            <w:r>
              <w:rPr>
                <w:rFonts w:ascii="Times New Roman" w:hAnsi="Times New Roman" w:cs="Times New Roman"/>
                <w:sz w:val="28"/>
                <w:szCs w:val="28"/>
              </w:rPr>
              <w:t>udo-022@mail.ru</w:t>
            </w:r>
          </w:p>
        </w:tc>
      </w:tr>
    </w:tbl>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rPr>
        <w:t>Режим работы:</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 xml:space="preserve">Пятидневная рабочая неделя с 7.00 до 19.00. Выходные: суббота, воскресенье, праздничные дни. </w:t>
      </w:r>
    </w:p>
    <w:p w:rsidR="00A30A20" w:rsidRDefault="00A30A20" w:rsidP="00A30A20">
      <w:pPr>
        <w:spacing w:before="100" w:beforeAutospacing="1" w:after="100" w:afterAutospacing="1"/>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педагогических  работников в ДОУ: 9</w:t>
      </w:r>
    </w:p>
    <w:p w:rsidR="00A30A20" w:rsidRDefault="00A30A20" w:rsidP="00A30A20">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w:t>
      </w:r>
    </w:p>
    <w:p w:rsidR="00A30A20" w:rsidRDefault="00A30A20" w:rsidP="00A30A2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старший воспитатель -1;</w:t>
      </w:r>
    </w:p>
    <w:p w:rsidR="00A30A20" w:rsidRDefault="00A30A20" w:rsidP="00A30A2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педагог-психолог -1;</w:t>
      </w:r>
    </w:p>
    <w:p w:rsidR="00A30A20" w:rsidRDefault="003154BB" w:rsidP="00A30A2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музыкальный руководитель-</w:t>
      </w:r>
      <w:r w:rsidRPr="00814AD1">
        <w:rPr>
          <w:rFonts w:ascii="Times New Roman" w:eastAsia="Times New Roman" w:hAnsi="Times New Roman" w:cs="Times New Roman"/>
          <w:sz w:val="28"/>
          <w:szCs w:val="28"/>
        </w:rPr>
        <w:t>1</w:t>
      </w:r>
      <w:r w:rsidR="00A30A20">
        <w:rPr>
          <w:rFonts w:ascii="Times New Roman" w:eastAsia="Times New Roman" w:hAnsi="Times New Roman" w:cs="Times New Roman"/>
          <w:sz w:val="28"/>
          <w:szCs w:val="28"/>
        </w:rPr>
        <w:t>;</w:t>
      </w:r>
    </w:p>
    <w:p w:rsidR="00A30A20" w:rsidRDefault="00A30A20" w:rsidP="00A30A2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воспитателей – 6.</w:t>
      </w:r>
    </w:p>
    <w:p w:rsidR="00A30A20" w:rsidRDefault="00A30A20" w:rsidP="00A30A20">
      <w:pPr>
        <w:overflowPunct w:val="0"/>
        <w:autoSpaceDE w:val="0"/>
        <w:autoSpaceDN w:val="0"/>
        <w:adjustRightInd w:val="0"/>
        <w:spacing w:after="0"/>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p>
    <w:p w:rsidR="00A30A20" w:rsidRDefault="00A30A20" w:rsidP="00A30A20">
      <w:pPr>
        <w:spacing w:after="0"/>
        <w:jc w:val="both"/>
        <w:rPr>
          <w:rFonts w:ascii="Times New Roman" w:eastAsia="Calibri" w:hAnsi="Times New Roman" w:cs="Times New Roman"/>
          <w:sz w:val="28"/>
          <w:szCs w:val="28"/>
        </w:rPr>
      </w:pPr>
      <w:r>
        <w:rPr>
          <w:rFonts w:ascii="Times New Roman" w:hAnsi="Times New Roman" w:cs="Times New Roman"/>
          <w:sz w:val="28"/>
          <w:szCs w:val="28"/>
        </w:rPr>
        <w:t>В детском саду функционируют 3 группы:</w:t>
      </w:r>
    </w:p>
    <w:p w:rsidR="00A30A20" w:rsidRDefault="00A30A20" w:rsidP="00A30A20">
      <w:pPr>
        <w:spacing w:after="0"/>
        <w:jc w:val="both"/>
        <w:rPr>
          <w:rFonts w:ascii="Times New Roman" w:hAnsi="Times New Roman" w:cs="Times New Roman"/>
          <w:sz w:val="28"/>
          <w:szCs w:val="28"/>
        </w:rPr>
      </w:pPr>
      <w:r>
        <w:rPr>
          <w:rFonts w:ascii="Times New Roman" w:hAnsi="Times New Roman" w:cs="Times New Roman"/>
          <w:sz w:val="28"/>
          <w:szCs w:val="28"/>
        </w:rPr>
        <w:t>младшая (3-4 лет)</w:t>
      </w:r>
    </w:p>
    <w:p w:rsidR="00A30A20" w:rsidRDefault="00A30A20" w:rsidP="00A30A20">
      <w:pPr>
        <w:spacing w:after="0"/>
        <w:jc w:val="both"/>
        <w:rPr>
          <w:rFonts w:ascii="Times New Roman" w:hAnsi="Times New Roman" w:cs="Times New Roman"/>
          <w:sz w:val="28"/>
          <w:szCs w:val="28"/>
        </w:rPr>
      </w:pPr>
      <w:r>
        <w:rPr>
          <w:rFonts w:ascii="Times New Roman" w:hAnsi="Times New Roman" w:cs="Times New Roman"/>
          <w:sz w:val="28"/>
          <w:szCs w:val="28"/>
        </w:rPr>
        <w:t>средняя (4-5 лет)</w:t>
      </w:r>
    </w:p>
    <w:p w:rsidR="00A30A20" w:rsidRDefault="00A30A20" w:rsidP="00A30A20">
      <w:pPr>
        <w:spacing w:after="0"/>
        <w:jc w:val="both"/>
        <w:rPr>
          <w:rFonts w:ascii="Times New Roman" w:hAnsi="Times New Roman" w:cs="Times New Roman"/>
          <w:sz w:val="28"/>
          <w:szCs w:val="28"/>
        </w:rPr>
      </w:pPr>
      <w:r>
        <w:rPr>
          <w:rFonts w:ascii="Times New Roman" w:hAnsi="Times New Roman" w:cs="Times New Roman"/>
          <w:sz w:val="28"/>
          <w:szCs w:val="28"/>
        </w:rPr>
        <w:t>старшая (5-6 лет)</w:t>
      </w:r>
    </w:p>
    <w:p w:rsidR="00A30A20" w:rsidRPr="00001C4D" w:rsidRDefault="00A30A20" w:rsidP="00A30A20">
      <w:pPr>
        <w:jc w:val="both"/>
        <w:rPr>
          <w:rFonts w:ascii="Times New Roman" w:hAnsi="Times New Roman" w:cs="Times New Roman"/>
          <w:sz w:val="28"/>
          <w:szCs w:val="28"/>
        </w:rPr>
      </w:pPr>
      <w:r>
        <w:rPr>
          <w:rFonts w:ascii="Times New Roman" w:hAnsi="Times New Roman" w:cs="Times New Roman"/>
          <w:color w:val="000000"/>
          <w:sz w:val="28"/>
          <w:szCs w:val="28"/>
        </w:rPr>
        <w:t xml:space="preserve">     Детское учреждение (в соответствии с ФГОС)  оснащено детской мебелью, игрушками, физкультурным оборудованием, методическими пособиями.  </w:t>
      </w:r>
    </w:p>
    <w:p w:rsidR="00A30A20" w:rsidRPr="00001C4D" w:rsidRDefault="00A30A20" w:rsidP="00A30A20">
      <w:pPr>
        <w:spacing w:after="0"/>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1.2.Правоустанавливающие документы МБДОУ.</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Лицензия на основную образовательную деятельность серия 20 Л02 № 0001412. Срок окончания действия лицензии: бессрочно.</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Санитарно – эпидемиологическое заключение на образовательную деятельность за №20. ЧР. 88.000. М.000612. 10.17. от 31.10.2017г.</w:t>
      </w:r>
    </w:p>
    <w:p w:rsidR="00A30A20" w:rsidRDefault="007A426D"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Зарегистрирован Устав</w:t>
      </w:r>
      <w:r w:rsidR="00A30A20">
        <w:rPr>
          <w:color w:val="373737"/>
          <w:sz w:val="28"/>
          <w:szCs w:val="28"/>
        </w:rPr>
        <w:t>. Оформлена система локальных актов, обеспечивающих функционирование МБДОУ.</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Свидетельство государственной регистрации право на оперативное управление зданием и земельным участком.</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p>
    <w:p w:rsidR="00A30A20" w:rsidRDefault="00A30A20" w:rsidP="00A30A20">
      <w:pPr>
        <w:pStyle w:val="a3"/>
        <w:shd w:val="clear" w:color="auto" w:fill="FFFFFF"/>
        <w:spacing w:before="0" w:beforeAutospacing="0" w:after="240" w:afterAutospacing="0" w:line="276" w:lineRule="auto"/>
        <w:jc w:val="both"/>
        <w:textAlignment w:val="baseline"/>
        <w:rPr>
          <w:b/>
          <w:color w:val="373737"/>
          <w:sz w:val="28"/>
          <w:szCs w:val="28"/>
        </w:rPr>
      </w:pPr>
      <w:r>
        <w:rPr>
          <w:b/>
          <w:color w:val="373737"/>
          <w:sz w:val="28"/>
          <w:szCs w:val="28"/>
        </w:rPr>
        <w:t xml:space="preserve"> 1.3. Общие сведения об образовательной деятельности.</w:t>
      </w:r>
    </w:p>
    <w:p w:rsidR="00A30A20" w:rsidRDefault="00A30A20" w:rsidP="00A30A20">
      <w:pPr>
        <w:shd w:val="clear" w:color="auto" w:fill="FFFFFF"/>
        <w:spacing w:after="0"/>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bdr w:val="none" w:sz="0" w:space="0" w:color="auto" w:frame="1"/>
        </w:rPr>
        <w:t>Основные задачи деятельности ДОУ:</w:t>
      </w:r>
    </w:p>
    <w:p w:rsidR="00A30A20" w:rsidRDefault="00A30A20" w:rsidP="00A30A20">
      <w:pPr>
        <w:shd w:val="clear" w:color="auto" w:fill="FFFFFF"/>
        <w:spacing w:after="0"/>
        <w:jc w:val="both"/>
        <w:textAlignment w:val="baseline"/>
        <w:rPr>
          <w:rFonts w:ascii="Times New Roman" w:eastAsia="Times New Roman" w:hAnsi="Times New Roman" w:cs="Times New Roman"/>
          <w:color w:val="373737"/>
          <w:sz w:val="28"/>
          <w:szCs w:val="28"/>
        </w:rPr>
      </w:pPr>
    </w:p>
    <w:p w:rsidR="00A30A20" w:rsidRDefault="00A30A20" w:rsidP="00A30A20">
      <w:pPr>
        <w:spacing w:after="0"/>
        <w:ind w:left="360"/>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охрана жизни и укрепление физического и психического здоровья детей.</w:t>
      </w:r>
    </w:p>
    <w:p w:rsidR="00A30A20" w:rsidRDefault="00A30A20" w:rsidP="00A30A20">
      <w:pPr>
        <w:spacing w:after="0"/>
        <w:ind w:left="360"/>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обеспечение познавательно-речевого, социально-личностного, художественно-эстетического и физического развития детей.</w:t>
      </w:r>
    </w:p>
    <w:p w:rsidR="00A30A20" w:rsidRDefault="00A30A20" w:rsidP="00A30A20">
      <w:pPr>
        <w:spacing w:after="0"/>
        <w:ind w:left="360"/>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A30A20" w:rsidRDefault="00A30A20" w:rsidP="00A30A20">
      <w:pPr>
        <w:spacing w:after="0"/>
        <w:ind w:left="360"/>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взаимодействие с семьями детей для обеспечения полноценного развития детей.</w:t>
      </w:r>
    </w:p>
    <w:p w:rsidR="00A30A20" w:rsidRDefault="00A30A20" w:rsidP="00A30A20">
      <w:pPr>
        <w:spacing w:after="0"/>
        <w:ind w:left="360"/>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-оказание консультативной и методической помощи родителям (законным представителям) по вопросам воспитания, обучения и развития дошкольников.</w:t>
      </w:r>
    </w:p>
    <w:p w:rsidR="00A30A20" w:rsidRDefault="00A30A20" w:rsidP="00A30A20">
      <w:pPr>
        <w:shd w:val="clear" w:color="auto" w:fill="FFFFFF"/>
        <w:spacing w:after="240"/>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xml:space="preserve">Все запланированные мероприятия были проведены, согласно годового    </w:t>
      </w:r>
      <w:proofErr w:type="gramStart"/>
      <w:r>
        <w:rPr>
          <w:rFonts w:ascii="Times New Roman" w:eastAsia="Times New Roman" w:hAnsi="Times New Roman" w:cs="Times New Roman"/>
          <w:color w:val="373737"/>
          <w:sz w:val="28"/>
          <w:szCs w:val="28"/>
        </w:rPr>
        <w:t>плана  работы</w:t>
      </w:r>
      <w:proofErr w:type="gramEnd"/>
      <w:r>
        <w:rPr>
          <w:rFonts w:ascii="Times New Roman" w:eastAsia="Times New Roman" w:hAnsi="Times New Roman" w:cs="Times New Roman"/>
          <w:color w:val="373737"/>
          <w:sz w:val="28"/>
          <w:szCs w:val="28"/>
        </w:rPr>
        <w:t xml:space="preserve"> ДОУ.</w:t>
      </w:r>
    </w:p>
    <w:p w:rsidR="00A30A20" w:rsidRDefault="00A30A20" w:rsidP="00A30A20">
      <w:pPr>
        <w:shd w:val="clear" w:color="auto" w:fill="FFFFFF"/>
        <w:spacing w:after="240"/>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В ДОУ проводилась тематическая выставка:</w:t>
      </w:r>
    </w:p>
    <w:p w:rsidR="00A30A20" w:rsidRDefault="0086723C" w:rsidP="00A30A20">
      <w:pPr>
        <w:spacing w:after="0"/>
        <w:ind w:left="360"/>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Февраль  2024</w:t>
      </w:r>
      <w:r w:rsidR="00A30A20">
        <w:rPr>
          <w:rFonts w:ascii="Times New Roman" w:eastAsia="Times New Roman" w:hAnsi="Times New Roman" w:cs="Times New Roman"/>
          <w:color w:val="373737"/>
          <w:sz w:val="28"/>
          <w:szCs w:val="28"/>
        </w:rPr>
        <w:t>г. – «О папе с любовью»;</w:t>
      </w:r>
    </w:p>
    <w:p w:rsidR="00A30A20" w:rsidRDefault="0086723C" w:rsidP="00A30A20">
      <w:pPr>
        <w:spacing w:after="0"/>
        <w:ind w:left="360"/>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Март 2024</w:t>
      </w:r>
      <w:r w:rsidR="00A30A20">
        <w:rPr>
          <w:rFonts w:ascii="Times New Roman" w:eastAsia="Times New Roman" w:hAnsi="Times New Roman" w:cs="Times New Roman"/>
          <w:color w:val="373737"/>
          <w:sz w:val="28"/>
          <w:szCs w:val="28"/>
        </w:rPr>
        <w:t>г. – «Пусть всегда будет мама!»</w:t>
      </w:r>
    </w:p>
    <w:p w:rsidR="00A30A20" w:rsidRDefault="0086723C" w:rsidP="00A30A20">
      <w:pPr>
        <w:spacing w:after="0"/>
        <w:ind w:left="360"/>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-Апрель 2024</w:t>
      </w:r>
      <w:r w:rsidR="00A30A20">
        <w:rPr>
          <w:rFonts w:ascii="Times New Roman" w:eastAsia="Times New Roman" w:hAnsi="Times New Roman" w:cs="Times New Roman"/>
          <w:color w:val="373737"/>
          <w:sz w:val="28"/>
          <w:szCs w:val="28"/>
        </w:rPr>
        <w:t>г. – «Любимое национальное блюдо нашей семьи»</w:t>
      </w:r>
    </w:p>
    <w:p w:rsidR="00A30A20" w:rsidRDefault="0086723C" w:rsidP="00A30A20">
      <w:pPr>
        <w:spacing w:after="0"/>
        <w:ind w:left="360"/>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Октябрь 2024</w:t>
      </w:r>
      <w:r w:rsidR="00A30A20">
        <w:rPr>
          <w:rFonts w:ascii="Times New Roman" w:eastAsia="Times New Roman" w:hAnsi="Times New Roman" w:cs="Times New Roman"/>
          <w:color w:val="373737"/>
          <w:sz w:val="28"/>
          <w:szCs w:val="28"/>
        </w:rPr>
        <w:t xml:space="preserve"> г.- «Осеннее чудо»;</w:t>
      </w:r>
    </w:p>
    <w:p w:rsidR="00A30A20" w:rsidRDefault="00A30A20" w:rsidP="00A30A20">
      <w:pPr>
        <w:spacing w:after="0"/>
        <w:ind w:left="360"/>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Ноябрь 2022 г.- «Мы за мир на Земле»;</w:t>
      </w:r>
    </w:p>
    <w:p w:rsidR="00A30A20" w:rsidRDefault="0086723C" w:rsidP="00A30A20">
      <w:pPr>
        <w:spacing w:after="0"/>
        <w:ind w:left="360"/>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-Ноябрь 2024</w:t>
      </w:r>
      <w:r w:rsidR="00A30A20">
        <w:rPr>
          <w:rFonts w:ascii="Times New Roman" w:eastAsia="Times New Roman" w:hAnsi="Times New Roman" w:cs="Times New Roman"/>
          <w:color w:val="373737"/>
          <w:sz w:val="28"/>
          <w:szCs w:val="28"/>
        </w:rPr>
        <w:t>г.- «Золотые руки наших мам»;</w:t>
      </w:r>
    </w:p>
    <w:p w:rsidR="00A30A20" w:rsidRDefault="0086723C" w:rsidP="00A30A20">
      <w:pPr>
        <w:tabs>
          <w:tab w:val="left" w:pos="510"/>
          <w:tab w:val="center" w:pos="4677"/>
        </w:tabs>
        <w:spacing w:after="0"/>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Декабрь 2024</w:t>
      </w:r>
      <w:r w:rsidR="00A30A20">
        <w:rPr>
          <w:rFonts w:ascii="Times New Roman" w:eastAsia="Times New Roman" w:hAnsi="Times New Roman" w:cs="Times New Roman"/>
          <w:color w:val="373737"/>
          <w:sz w:val="28"/>
          <w:szCs w:val="28"/>
        </w:rPr>
        <w:t xml:space="preserve">г.- выставка </w:t>
      </w:r>
      <w:r>
        <w:rPr>
          <w:rFonts w:ascii="Times New Roman" w:eastAsia="Times New Roman" w:hAnsi="Times New Roman" w:cs="Times New Roman"/>
          <w:color w:val="373737"/>
          <w:sz w:val="28"/>
          <w:szCs w:val="28"/>
        </w:rPr>
        <w:t>детских рисунков, посвященных</w:t>
      </w:r>
      <w:r w:rsidR="00A30A20">
        <w:rPr>
          <w:rFonts w:ascii="Times New Roman" w:eastAsia="Times New Roman" w:hAnsi="Times New Roman" w:cs="Times New Roman"/>
          <w:color w:val="373737"/>
          <w:sz w:val="28"/>
          <w:szCs w:val="28"/>
        </w:rPr>
        <w:t> ко Дню Конституции РФ.</w:t>
      </w:r>
    </w:p>
    <w:p w:rsidR="00A30A20" w:rsidRPr="00AA04CB" w:rsidRDefault="00A30A20" w:rsidP="00A30A20">
      <w:pP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lastRenderedPageBreak/>
        <w:t xml:space="preserve">         В ДОУ проведены следующие мероприятия, </w:t>
      </w:r>
      <w:r w:rsidRPr="00CC0BB4">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xml:space="preserve">огласно </w:t>
      </w:r>
      <w:r w:rsidRPr="00CC0BB4">
        <w:rPr>
          <w:rFonts w:ascii="Times New Roman" w:hAnsi="Times New Roman" w:cs="Times New Roman"/>
          <w:sz w:val="28"/>
          <w:szCs w:val="28"/>
          <w:shd w:val="clear" w:color="auto" w:fill="FFFFFF"/>
        </w:rPr>
        <w:t xml:space="preserve">требованиям </w:t>
      </w:r>
      <w:proofErr w:type="spellStart"/>
      <w:r w:rsidRPr="00CC0BB4">
        <w:rPr>
          <w:rFonts w:ascii="Times New Roman" w:hAnsi="Times New Roman" w:cs="Times New Roman"/>
          <w:sz w:val="28"/>
          <w:szCs w:val="28"/>
          <w:shd w:val="clear" w:color="auto" w:fill="FFFFFF"/>
        </w:rPr>
        <w:t>Роспотребнадзора</w:t>
      </w:r>
      <w:proofErr w:type="spellEnd"/>
      <w:r w:rsidRPr="00CC0BB4">
        <w:rPr>
          <w:rFonts w:ascii="Times New Roman" w:hAnsi="Times New Roman" w:cs="Times New Roman"/>
          <w:sz w:val="28"/>
          <w:szCs w:val="28"/>
          <w:shd w:val="clear" w:color="auto" w:fill="FFFFFF"/>
        </w:rPr>
        <w:t xml:space="preserve"> в условиях  распространения</w:t>
      </w:r>
      <w:r>
        <w:rPr>
          <w:rFonts w:ascii="Times New Roman" w:hAnsi="Times New Roman" w:cs="Times New Roman"/>
          <w:sz w:val="28"/>
          <w:szCs w:val="28"/>
          <w:shd w:val="clear" w:color="auto" w:fill="FFFFFF"/>
        </w:rPr>
        <w:t xml:space="preserve"> </w:t>
      </w:r>
      <w:r w:rsidRPr="00CC0BB4">
        <w:rPr>
          <w:rFonts w:ascii="Times New Roman" w:hAnsi="Times New Roman" w:cs="Times New Roman"/>
          <w:sz w:val="28"/>
          <w:szCs w:val="28"/>
        </w:rPr>
        <w:t xml:space="preserve">новой </w:t>
      </w:r>
      <w:proofErr w:type="spellStart"/>
      <w:r w:rsidRPr="00CC0BB4">
        <w:rPr>
          <w:rFonts w:ascii="Times New Roman" w:hAnsi="Times New Roman" w:cs="Times New Roman"/>
          <w:sz w:val="28"/>
          <w:szCs w:val="28"/>
        </w:rPr>
        <w:t>коронавирусной</w:t>
      </w:r>
      <w:proofErr w:type="spellEnd"/>
      <w:r w:rsidRPr="00CC0BB4">
        <w:rPr>
          <w:rFonts w:ascii="Times New Roman" w:hAnsi="Times New Roman" w:cs="Times New Roman"/>
          <w:sz w:val="28"/>
          <w:szCs w:val="28"/>
        </w:rPr>
        <w:t xml:space="preserve"> инфекции (</w:t>
      </w:r>
      <w:r w:rsidRPr="00CC0BB4">
        <w:rPr>
          <w:rFonts w:ascii="Times New Roman" w:hAnsi="Times New Roman" w:cs="Times New Roman"/>
          <w:sz w:val="28"/>
          <w:szCs w:val="28"/>
          <w:shd w:val="clear" w:color="auto" w:fill="FFFFFF"/>
          <w:lang w:val="en-US"/>
        </w:rPr>
        <w:t>COVID</w:t>
      </w:r>
      <w:r w:rsidRPr="00CC0BB4">
        <w:rPr>
          <w:rFonts w:ascii="Times New Roman" w:hAnsi="Times New Roman" w:cs="Times New Roman"/>
          <w:sz w:val="28"/>
          <w:szCs w:val="28"/>
          <w:shd w:val="clear" w:color="auto" w:fill="FFFFFF"/>
        </w:rPr>
        <w:t>-19)</w:t>
      </w:r>
      <w:r>
        <w:rPr>
          <w:rFonts w:ascii="Times New Roman" w:hAnsi="Times New Roman" w:cs="Times New Roman"/>
          <w:sz w:val="28"/>
          <w:szCs w:val="28"/>
          <w:shd w:val="clear" w:color="auto" w:fill="FFFFFF"/>
        </w:rPr>
        <w:t>:</w:t>
      </w:r>
    </w:p>
    <w:p w:rsidR="00A30A20" w:rsidRDefault="00A30A20" w:rsidP="00A30A20">
      <w:pPr>
        <w:pStyle w:val="a4"/>
        <w:numPr>
          <w:ilvl w:val="0"/>
          <w:numId w:val="1"/>
        </w:numPr>
        <w:tabs>
          <w:tab w:val="left" w:pos="142"/>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Проведены мероприятия, посвященные Дню защитника Отечества;</w:t>
      </w:r>
    </w:p>
    <w:p w:rsidR="00A30A20" w:rsidRDefault="00A30A20" w:rsidP="00A30A20">
      <w:pPr>
        <w:pStyle w:val="a4"/>
        <w:numPr>
          <w:ilvl w:val="0"/>
          <w:numId w:val="1"/>
        </w:numPr>
        <w:tabs>
          <w:tab w:val="left" w:pos="142"/>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Проведены мероприятия, посвященные 8 Марта;</w:t>
      </w:r>
    </w:p>
    <w:p w:rsidR="00A30A20" w:rsidRDefault="00A30A20" w:rsidP="00A30A20">
      <w:pPr>
        <w:pStyle w:val="a4"/>
        <w:numPr>
          <w:ilvl w:val="0"/>
          <w:numId w:val="1"/>
        </w:numPr>
        <w:tabs>
          <w:tab w:val="left" w:pos="142"/>
        </w:tabs>
        <w:spacing w:after="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Проведены  мероприятия</w:t>
      </w:r>
      <w:proofErr w:type="gramEnd"/>
      <w:r>
        <w:rPr>
          <w:rFonts w:ascii="Times New Roman" w:eastAsia="Times New Roman" w:hAnsi="Times New Roman" w:cs="Times New Roman"/>
          <w:sz w:val="28"/>
          <w:szCs w:val="28"/>
        </w:rPr>
        <w:t xml:space="preserve"> , посвященные Дню Конституции ЧР;</w:t>
      </w:r>
    </w:p>
    <w:p w:rsidR="00A30A20" w:rsidRDefault="00A30A20" w:rsidP="00A30A20">
      <w:pPr>
        <w:pStyle w:val="a4"/>
        <w:numPr>
          <w:ilvl w:val="0"/>
          <w:numId w:val="1"/>
        </w:numPr>
        <w:tabs>
          <w:tab w:val="left" w:pos="142"/>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Проведены мероприятия, посвященные Дню Мира ЧР;</w:t>
      </w:r>
    </w:p>
    <w:p w:rsidR="00A30A20" w:rsidRDefault="00A30A20" w:rsidP="00A30A20">
      <w:pPr>
        <w:pStyle w:val="a4"/>
        <w:numPr>
          <w:ilvl w:val="0"/>
          <w:numId w:val="1"/>
        </w:numPr>
        <w:tabs>
          <w:tab w:val="left" w:pos="142"/>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Проведены мероприятия, посвященные Дню чеченского языка;</w:t>
      </w:r>
    </w:p>
    <w:p w:rsidR="00A30A20" w:rsidRDefault="00A30A20" w:rsidP="00A30A20">
      <w:pPr>
        <w:pStyle w:val="a4"/>
        <w:numPr>
          <w:ilvl w:val="0"/>
          <w:numId w:val="1"/>
        </w:numPr>
        <w:tabs>
          <w:tab w:val="left" w:pos="142"/>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Проведены мероприятия, посвященные Дню Весны и Труда;</w:t>
      </w:r>
    </w:p>
    <w:p w:rsidR="00A30A20" w:rsidRDefault="00A30A20" w:rsidP="00A30A20">
      <w:pPr>
        <w:pStyle w:val="a4"/>
        <w:numPr>
          <w:ilvl w:val="0"/>
          <w:numId w:val="1"/>
        </w:numPr>
        <w:tabs>
          <w:tab w:val="left" w:pos="142"/>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Проведены мероприятия, посвященные Дню Победы;</w:t>
      </w:r>
    </w:p>
    <w:p w:rsidR="00A30A20" w:rsidRDefault="00A30A20" w:rsidP="00A30A20">
      <w:pPr>
        <w:pStyle w:val="a4"/>
        <w:numPr>
          <w:ilvl w:val="0"/>
          <w:numId w:val="1"/>
        </w:numPr>
        <w:tabs>
          <w:tab w:val="left" w:pos="142"/>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Проведены мероприятия, посвященные выпуску детей;</w:t>
      </w:r>
    </w:p>
    <w:p w:rsidR="00A30A20" w:rsidRDefault="00A30A20" w:rsidP="00A30A20">
      <w:pPr>
        <w:pStyle w:val="a4"/>
        <w:numPr>
          <w:ilvl w:val="0"/>
          <w:numId w:val="1"/>
        </w:numPr>
        <w:tabs>
          <w:tab w:val="left" w:pos="142"/>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Проведены мероприятия, посвященные Дню Знаний;</w:t>
      </w:r>
    </w:p>
    <w:p w:rsidR="00A30A20" w:rsidRDefault="00A30A20" w:rsidP="00A30A20">
      <w:pPr>
        <w:pStyle w:val="a4"/>
        <w:numPr>
          <w:ilvl w:val="0"/>
          <w:numId w:val="1"/>
        </w:numPr>
        <w:tabs>
          <w:tab w:val="left" w:pos="142"/>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Проведены мероприятия, посвященные Дню Республики;</w:t>
      </w:r>
    </w:p>
    <w:p w:rsidR="00A30A20" w:rsidRDefault="00A30A20" w:rsidP="00A30A20">
      <w:pPr>
        <w:pStyle w:val="a4"/>
        <w:numPr>
          <w:ilvl w:val="0"/>
          <w:numId w:val="1"/>
        </w:numPr>
        <w:tabs>
          <w:tab w:val="left" w:pos="142"/>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Проведены мероприятия, посвященные Дню чеченской женщины;</w:t>
      </w:r>
    </w:p>
    <w:p w:rsidR="00A30A20" w:rsidRDefault="00A30A20" w:rsidP="00A30A20">
      <w:pPr>
        <w:pStyle w:val="a4"/>
        <w:numPr>
          <w:ilvl w:val="0"/>
          <w:numId w:val="1"/>
        </w:numPr>
        <w:tabs>
          <w:tab w:val="left" w:pos="142"/>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Проведены мероприятия, посвященные Дню воспитателя и всех работников ДОУ;</w:t>
      </w:r>
    </w:p>
    <w:p w:rsidR="00A30A20" w:rsidRDefault="00A30A20" w:rsidP="00A30A20">
      <w:pPr>
        <w:pStyle w:val="a4"/>
        <w:numPr>
          <w:ilvl w:val="0"/>
          <w:numId w:val="1"/>
        </w:numPr>
        <w:tabs>
          <w:tab w:val="left" w:pos="142"/>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 утренник «Золотая осень»;</w:t>
      </w:r>
    </w:p>
    <w:p w:rsidR="00A30A20" w:rsidRDefault="00A30A20" w:rsidP="00A30A20">
      <w:pPr>
        <w:pStyle w:val="a4"/>
        <w:numPr>
          <w:ilvl w:val="0"/>
          <w:numId w:val="1"/>
        </w:numPr>
        <w:tabs>
          <w:tab w:val="left" w:pos="142"/>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Проведены мероприятия, посвященные  Дню народного единства;</w:t>
      </w:r>
    </w:p>
    <w:p w:rsidR="00A30A20" w:rsidRDefault="00A30A20" w:rsidP="00A30A20">
      <w:pPr>
        <w:pStyle w:val="a4"/>
        <w:numPr>
          <w:ilvl w:val="0"/>
          <w:numId w:val="1"/>
        </w:numPr>
        <w:shd w:val="clear" w:color="auto" w:fill="FFFFFF"/>
        <w:spacing w:after="0"/>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sz w:val="28"/>
          <w:szCs w:val="28"/>
        </w:rPr>
        <w:t>Проведены мероприятия, посвященные Дню матери;</w:t>
      </w:r>
    </w:p>
    <w:p w:rsidR="00A30A20" w:rsidRDefault="00A30A20" w:rsidP="00A30A20">
      <w:pPr>
        <w:shd w:val="clear" w:color="auto" w:fill="FFFFFF"/>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373737"/>
          <w:sz w:val="28"/>
          <w:szCs w:val="28"/>
        </w:rPr>
        <w:t xml:space="preserve">     14.</w:t>
      </w:r>
      <w:r>
        <w:rPr>
          <w:rFonts w:ascii="Times New Roman" w:eastAsia="Times New Roman" w:hAnsi="Times New Roman" w:cs="Times New Roman"/>
          <w:sz w:val="28"/>
          <w:szCs w:val="28"/>
        </w:rPr>
        <w:t xml:space="preserve"> Проведены мероприятия, посвященные Дню Конституции РФ;</w:t>
      </w:r>
    </w:p>
    <w:p w:rsidR="00A30A20" w:rsidRDefault="00A30A20" w:rsidP="00A30A20">
      <w:pPr>
        <w:shd w:val="clear" w:color="auto" w:fill="FFFFFF"/>
        <w:spacing w:after="0"/>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xml:space="preserve">     16.</w:t>
      </w:r>
      <w:r>
        <w:rPr>
          <w:rFonts w:ascii="Times New Roman" w:eastAsia="Times New Roman" w:hAnsi="Times New Roman" w:cs="Times New Roman"/>
          <w:sz w:val="28"/>
          <w:szCs w:val="28"/>
        </w:rPr>
        <w:t xml:space="preserve"> Проведены Новогодние утренники.</w:t>
      </w:r>
    </w:p>
    <w:p w:rsidR="00A30A20" w:rsidRDefault="00A30A20" w:rsidP="00A30A20">
      <w:pPr>
        <w:shd w:val="clear" w:color="auto" w:fill="FFFFFF"/>
        <w:spacing w:after="0"/>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xml:space="preserve">     На протяжении  данного периода велась большая работа по всем направлениям развития ребёнка. Педагогическим коллективом соблюдались инструкции по охране жизни и здоровья детей, строго выполнялся режим дня.</w:t>
      </w:r>
    </w:p>
    <w:p w:rsidR="00F540D7" w:rsidRDefault="0086723C" w:rsidP="00A30A20">
      <w:pPr>
        <w:shd w:val="clear" w:color="auto" w:fill="FFFFFF"/>
        <w:spacing w:after="0"/>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В 2024</w:t>
      </w:r>
    </w:p>
    <w:p w:rsidR="00A30A20" w:rsidRPr="00001C4D" w:rsidRDefault="00A30A20" w:rsidP="00A30A20">
      <w:pPr>
        <w:shd w:val="clear" w:color="auto" w:fill="FFFFFF"/>
        <w:spacing w:after="0"/>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xml:space="preserve">  году МБДОУ «Детский сад №14 «Бералла» оказывает образовательные услуги по реализации программ дошкольного образования согласно требованиям ФГОС ДО.</w:t>
      </w:r>
    </w:p>
    <w:p w:rsidR="00A30A20" w:rsidRPr="006E6D09" w:rsidRDefault="00A30A20" w:rsidP="00A30A20">
      <w:pPr>
        <w:pStyle w:val="a3"/>
        <w:shd w:val="clear" w:color="auto" w:fill="FFFFFF"/>
        <w:spacing w:before="0" w:beforeAutospacing="0" w:after="240" w:afterAutospacing="0" w:line="276" w:lineRule="auto"/>
        <w:jc w:val="both"/>
        <w:textAlignment w:val="baseline"/>
        <w:rPr>
          <w:color w:val="373737"/>
          <w:sz w:val="28"/>
          <w:szCs w:val="28"/>
        </w:rPr>
      </w:pPr>
      <w:r>
        <w:rPr>
          <w:b/>
          <w:color w:val="373737"/>
          <w:sz w:val="28"/>
          <w:szCs w:val="28"/>
        </w:rPr>
        <w:t>Вывод:</w:t>
      </w:r>
      <w:r>
        <w:rPr>
          <w:color w:val="373737"/>
          <w:sz w:val="28"/>
          <w:szCs w:val="28"/>
        </w:rPr>
        <w:t xml:space="preserve"> </w:t>
      </w:r>
      <w:r>
        <w:rPr>
          <w:color w:val="373737"/>
          <w:sz w:val="28"/>
          <w:szCs w:val="28"/>
          <w:shd w:val="clear" w:color="auto" w:fill="FFFFFF"/>
        </w:rPr>
        <w:t>МБДОУ зарегистрировано и функционирует в соответствии с нормативными документами в сфере образования РФ.</w:t>
      </w:r>
    </w:p>
    <w:p w:rsidR="00A30A20" w:rsidRDefault="00A30A20" w:rsidP="00A30A20">
      <w:pPr>
        <w:pStyle w:val="a3"/>
        <w:shd w:val="clear" w:color="auto" w:fill="FFFFFF"/>
        <w:spacing w:before="0" w:beforeAutospacing="0" w:after="0" w:afterAutospacing="0" w:line="276" w:lineRule="auto"/>
        <w:ind w:firstLine="708"/>
        <w:jc w:val="both"/>
        <w:rPr>
          <w:b/>
          <w:bCs/>
          <w:color w:val="000000"/>
          <w:sz w:val="28"/>
          <w:szCs w:val="28"/>
          <w:shd w:val="clear" w:color="auto" w:fill="FFFFFF"/>
        </w:rPr>
      </w:pPr>
      <w:r>
        <w:rPr>
          <w:b/>
          <w:bCs/>
          <w:color w:val="000000"/>
          <w:sz w:val="28"/>
          <w:szCs w:val="28"/>
          <w:shd w:val="clear" w:color="auto" w:fill="FFFFFF"/>
        </w:rPr>
        <w:t xml:space="preserve">    2.</w:t>
      </w:r>
      <w:r>
        <w:rPr>
          <w:color w:val="000000"/>
          <w:sz w:val="28"/>
          <w:szCs w:val="28"/>
          <w:shd w:val="clear" w:color="auto" w:fill="FFFFFF"/>
        </w:rPr>
        <w:t> </w:t>
      </w:r>
      <w:r>
        <w:rPr>
          <w:b/>
          <w:bCs/>
          <w:color w:val="000000"/>
          <w:sz w:val="28"/>
          <w:szCs w:val="28"/>
          <w:shd w:val="clear" w:color="auto" w:fill="FFFFFF"/>
        </w:rPr>
        <w:t>Система управления</w:t>
      </w:r>
      <w:bookmarkEnd w:id="0"/>
      <w:r>
        <w:rPr>
          <w:b/>
          <w:bCs/>
          <w:color w:val="000000"/>
          <w:sz w:val="28"/>
          <w:szCs w:val="28"/>
          <w:shd w:val="clear" w:color="auto" w:fill="FFFFFF"/>
        </w:rPr>
        <w:t xml:space="preserve"> дошкольной организацией.</w:t>
      </w:r>
    </w:p>
    <w:p w:rsidR="00A30A20" w:rsidRDefault="00A30A20" w:rsidP="00A30A20">
      <w:pPr>
        <w:pStyle w:val="a3"/>
        <w:shd w:val="clear" w:color="auto" w:fill="FFFFFF"/>
        <w:spacing w:before="0" w:beforeAutospacing="0" w:after="0" w:afterAutospacing="0" w:line="276" w:lineRule="auto"/>
        <w:ind w:firstLine="708"/>
        <w:jc w:val="both"/>
        <w:rPr>
          <w:b/>
          <w:bCs/>
          <w:color w:val="000000"/>
          <w:sz w:val="28"/>
          <w:szCs w:val="28"/>
          <w:shd w:val="clear" w:color="auto" w:fill="FFFFFF"/>
        </w:rPr>
      </w:pPr>
    </w:p>
    <w:p w:rsidR="00A30A20" w:rsidRDefault="00A30A20" w:rsidP="00A30A20">
      <w:pPr>
        <w:pStyle w:val="a3"/>
        <w:shd w:val="clear" w:color="auto" w:fill="FFFFFF"/>
        <w:spacing w:before="0" w:beforeAutospacing="0" w:after="0" w:afterAutospacing="0" w:line="276" w:lineRule="auto"/>
        <w:jc w:val="both"/>
        <w:rPr>
          <w:b/>
          <w:bCs/>
          <w:color w:val="000000"/>
          <w:sz w:val="28"/>
          <w:szCs w:val="28"/>
          <w:shd w:val="clear" w:color="auto" w:fill="FFFFFF"/>
        </w:rPr>
      </w:pPr>
      <w:r>
        <w:rPr>
          <w:b/>
          <w:bCs/>
          <w:color w:val="000000"/>
          <w:sz w:val="28"/>
          <w:szCs w:val="28"/>
          <w:shd w:val="clear" w:color="auto" w:fill="FFFFFF"/>
        </w:rPr>
        <w:t>2.1. Характеристика системы управления МБДОУ.</w:t>
      </w:r>
    </w:p>
    <w:p w:rsidR="00A30A20" w:rsidRDefault="00A30A20" w:rsidP="00A30A20">
      <w:pPr>
        <w:spacing w:after="0"/>
        <w:jc w:val="both"/>
        <w:rPr>
          <w:rFonts w:ascii="Times New Roman" w:hAnsi="Times New Roman" w:cs="Times New Roman"/>
          <w:sz w:val="28"/>
          <w:szCs w:val="28"/>
        </w:rPr>
      </w:pPr>
      <w:r>
        <w:rPr>
          <w:rFonts w:ascii="Times New Roman" w:hAnsi="Times New Roman" w:cs="Times New Roman"/>
          <w:sz w:val="28"/>
          <w:szCs w:val="28"/>
        </w:rPr>
        <w:t>Управление детским садом осуществляется в соответствии с действующим законодательством Российской Федерации:</w:t>
      </w:r>
    </w:p>
    <w:p w:rsidR="00A30A20" w:rsidRDefault="00A30A20" w:rsidP="00A30A20">
      <w:pPr>
        <w:spacing w:after="0"/>
        <w:jc w:val="both"/>
        <w:rPr>
          <w:rFonts w:ascii="Times New Roman" w:hAnsi="Times New Roman" w:cs="Times New Roman"/>
          <w:sz w:val="28"/>
          <w:szCs w:val="28"/>
        </w:rPr>
      </w:pPr>
      <w:r>
        <w:rPr>
          <w:rFonts w:ascii="Times New Roman" w:hAnsi="Times New Roman" w:cs="Times New Roman"/>
          <w:sz w:val="28"/>
          <w:szCs w:val="28"/>
        </w:rPr>
        <w:t xml:space="preserve"> - Законом Российской Федерации от 29.12.2012 года № 273-ФЗ «Об образовании в Российской Федерации»; </w:t>
      </w:r>
    </w:p>
    <w:p w:rsidR="00A30A20" w:rsidRDefault="00A30A20" w:rsidP="00A30A2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A30A20" w:rsidRDefault="00A30A20" w:rsidP="00A30A20">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Приказом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w:t>
      </w:r>
    </w:p>
    <w:p w:rsidR="00A30A20" w:rsidRDefault="00A30A20" w:rsidP="00A30A20">
      <w:pPr>
        <w:spacing w:after="0"/>
        <w:jc w:val="both"/>
        <w:rPr>
          <w:rFonts w:ascii="Times New Roman" w:hAnsi="Times New Roman" w:cs="Times New Roman"/>
          <w:sz w:val="28"/>
          <w:szCs w:val="28"/>
        </w:rPr>
      </w:pPr>
      <w:r>
        <w:rPr>
          <w:rFonts w:ascii="Times New Roman" w:hAnsi="Times New Roman" w:cs="Times New Roman"/>
          <w:sz w:val="28"/>
          <w:szCs w:val="28"/>
        </w:rPr>
        <w:t>- СанПиН 2.4.1.3049-13 «</w:t>
      </w:r>
      <w:proofErr w:type="spellStart"/>
      <w:r>
        <w:rPr>
          <w:rFonts w:ascii="Times New Roman" w:hAnsi="Times New Roman" w:cs="Times New Roman"/>
          <w:sz w:val="28"/>
          <w:szCs w:val="28"/>
        </w:rPr>
        <w:t>Санитарно</w:t>
      </w:r>
      <w:proofErr w:type="spellEnd"/>
      <w:r>
        <w:rPr>
          <w:rFonts w:ascii="Times New Roman" w:hAnsi="Times New Roman" w:cs="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 </w:t>
      </w:r>
    </w:p>
    <w:p w:rsidR="00A30A20" w:rsidRDefault="00A30A20" w:rsidP="00A30A20">
      <w:pPr>
        <w:spacing w:after="0"/>
        <w:jc w:val="both"/>
        <w:rPr>
          <w:rFonts w:ascii="Times New Roman" w:hAnsi="Times New Roman" w:cs="Times New Roman"/>
          <w:sz w:val="28"/>
          <w:szCs w:val="28"/>
        </w:rPr>
      </w:pPr>
      <w:r>
        <w:rPr>
          <w:rFonts w:ascii="Times New Roman" w:hAnsi="Times New Roman" w:cs="Times New Roman"/>
          <w:sz w:val="28"/>
          <w:szCs w:val="28"/>
        </w:rPr>
        <w:t xml:space="preserve">- Конвенцией ООН о правах ребѐнка; </w:t>
      </w:r>
    </w:p>
    <w:p w:rsidR="00A30A20" w:rsidRDefault="00A30A20" w:rsidP="00A30A20">
      <w:pPr>
        <w:spacing w:after="0"/>
        <w:jc w:val="both"/>
        <w:rPr>
          <w:rFonts w:ascii="Times New Roman" w:hAnsi="Times New Roman" w:cs="Times New Roman"/>
          <w:sz w:val="28"/>
          <w:szCs w:val="28"/>
        </w:rPr>
      </w:pPr>
      <w:r>
        <w:rPr>
          <w:rFonts w:ascii="Times New Roman" w:hAnsi="Times New Roman" w:cs="Times New Roman"/>
          <w:sz w:val="28"/>
          <w:szCs w:val="28"/>
        </w:rPr>
        <w:t xml:space="preserve">- Уставом МБДОУ; </w:t>
      </w:r>
    </w:p>
    <w:p w:rsidR="00A30A20" w:rsidRDefault="00A30A20" w:rsidP="00A30A20">
      <w:pPr>
        <w:spacing w:after="0"/>
        <w:jc w:val="both"/>
        <w:rPr>
          <w:rFonts w:ascii="Times New Roman" w:hAnsi="Times New Roman" w:cs="Times New Roman"/>
          <w:sz w:val="28"/>
          <w:szCs w:val="28"/>
        </w:rPr>
      </w:pPr>
      <w:r>
        <w:rPr>
          <w:rFonts w:ascii="Times New Roman" w:hAnsi="Times New Roman" w:cs="Times New Roman"/>
          <w:sz w:val="28"/>
          <w:szCs w:val="28"/>
        </w:rPr>
        <w:t xml:space="preserve">- Договором между ДОУ и родителями. В детском саду разработан пакет документов регламентирующих деятельность учреждения: Устав детского сада, локальные акты, договоры с родителями, педагогами, обслуживающим персоналом, должностные инструкции. Имеющаяся структура системы управления соответствует Уставу детского сада и функциональным задачам. Управление в детском саду строится на принципах единоначалия и самоуправления, обеспечивающих государственно-общественный характер управления. </w:t>
      </w:r>
    </w:p>
    <w:p w:rsidR="00A30A20" w:rsidRDefault="00A30A20" w:rsidP="00A30A2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Стратегическое</w:t>
      </w:r>
      <w:r w:rsidR="007A426D">
        <w:rPr>
          <w:rFonts w:ascii="Times New Roman" w:hAnsi="Times New Roman" w:cs="Times New Roman"/>
          <w:color w:val="000000"/>
          <w:sz w:val="28"/>
          <w:szCs w:val="28"/>
        </w:rPr>
        <w:t xml:space="preserve"> управление осуществляет – и.о. </w:t>
      </w:r>
      <w:r>
        <w:rPr>
          <w:rFonts w:ascii="Times New Roman" w:hAnsi="Times New Roman" w:cs="Times New Roman"/>
          <w:color w:val="000000"/>
          <w:sz w:val="28"/>
          <w:szCs w:val="28"/>
        </w:rPr>
        <w:t>заведующего МБДОУ</w:t>
      </w:r>
      <w:r>
        <w:rPr>
          <w:rFonts w:ascii="Times New Roman" w:hAnsi="Times New Roman" w:cs="Times New Roman"/>
          <w:color w:val="333333"/>
          <w:sz w:val="28"/>
          <w:szCs w:val="28"/>
        </w:rPr>
        <w:t> </w:t>
      </w:r>
      <w:r>
        <w:rPr>
          <w:rFonts w:ascii="Times New Roman" w:hAnsi="Times New Roman" w:cs="Times New Roman"/>
          <w:color w:val="000000"/>
          <w:sz w:val="28"/>
          <w:szCs w:val="28"/>
        </w:rPr>
        <w:t xml:space="preserve"> «Детский сад № 14 «Бералла»  </w:t>
      </w:r>
      <w:r w:rsidR="0086723C">
        <w:rPr>
          <w:rFonts w:ascii="Times New Roman" w:hAnsi="Times New Roman" w:cs="Times New Roman"/>
          <w:color w:val="000000"/>
          <w:sz w:val="28"/>
          <w:szCs w:val="28"/>
        </w:rPr>
        <w:t>Довлетмурзаева Луиза Хамзатовна</w:t>
      </w:r>
      <w:r>
        <w:rPr>
          <w:rFonts w:ascii="Times New Roman" w:hAnsi="Times New Roman" w:cs="Times New Roman"/>
          <w:color w:val="000000"/>
          <w:sz w:val="28"/>
          <w:szCs w:val="28"/>
        </w:rPr>
        <w:t>. На этом уровне начинается решение принципиальных по важности вопросов</w:t>
      </w:r>
      <w:r>
        <w:rPr>
          <w:rFonts w:ascii="Times New Roman" w:hAnsi="Times New Roman" w:cs="Times New Roman"/>
          <w:color w:val="333333"/>
          <w:sz w:val="28"/>
          <w:szCs w:val="28"/>
        </w:rPr>
        <w:t> </w:t>
      </w:r>
      <w:r>
        <w:rPr>
          <w:rFonts w:ascii="Times New Roman" w:hAnsi="Times New Roman" w:cs="Times New Roman"/>
          <w:color w:val="000000"/>
          <w:sz w:val="28"/>
          <w:szCs w:val="28"/>
        </w:rPr>
        <w:t> в жизни и деятельности детского сада.</w:t>
      </w:r>
    </w:p>
    <w:p w:rsidR="00A30A20" w:rsidRDefault="00A30A20" w:rsidP="00A30A20">
      <w:pPr>
        <w:pStyle w:val="a3"/>
        <w:shd w:val="clear" w:color="auto" w:fill="FFFFFF"/>
        <w:spacing w:before="30" w:beforeAutospacing="0" w:after="0" w:afterAutospacing="0" w:line="276" w:lineRule="auto"/>
        <w:jc w:val="both"/>
        <w:rPr>
          <w:rFonts w:ascii="Arial" w:hAnsi="Arial" w:cs="Arial"/>
          <w:color w:val="333333"/>
          <w:sz w:val="28"/>
          <w:szCs w:val="28"/>
        </w:rPr>
      </w:pPr>
      <w:r>
        <w:rPr>
          <w:color w:val="000000"/>
          <w:sz w:val="28"/>
          <w:szCs w:val="28"/>
        </w:rPr>
        <w:t xml:space="preserve">        Второй уровень – </w:t>
      </w:r>
      <w:r>
        <w:rPr>
          <w:color w:val="333333"/>
          <w:sz w:val="28"/>
          <w:szCs w:val="28"/>
        </w:rPr>
        <w:t xml:space="preserve"> старший воспитатель, педагогический состав, родители.</w:t>
      </w:r>
      <w:r>
        <w:rPr>
          <w:rFonts w:ascii="Arial" w:hAnsi="Arial" w:cs="Arial"/>
          <w:color w:val="333333"/>
          <w:sz w:val="28"/>
          <w:szCs w:val="28"/>
        </w:rPr>
        <w:t xml:space="preserve"> </w:t>
      </w:r>
      <w:r>
        <w:rPr>
          <w:color w:val="000000"/>
          <w:sz w:val="28"/>
          <w:szCs w:val="28"/>
        </w:rPr>
        <w:t>Через них заведующий ведет опосредованное руководство системой ДОУ в соответствии с целями, программой, ожидаемыми </w:t>
      </w:r>
      <w:r>
        <w:rPr>
          <w:color w:val="333333"/>
          <w:sz w:val="28"/>
          <w:szCs w:val="28"/>
        </w:rPr>
        <w:t> </w:t>
      </w:r>
      <w:r>
        <w:rPr>
          <w:color w:val="000000"/>
          <w:sz w:val="28"/>
          <w:szCs w:val="28"/>
        </w:rPr>
        <w:t>результатами.</w:t>
      </w:r>
    </w:p>
    <w:p w:rsidR="00A30A20" w:rsidRDefault="00A30A20" w:rsidP="00A30A20">
      <w:pPr>
        <w:pStyle w:val="a3"/>
        <w:shd w:val="clear" w:color="auto" w:fill="FFFFFF"/>
        <w:spacing w:before="30" w:beforeAutospacing="0" w:after="0" w:afterAutospacing="0" w:line="276" w:lineRule="auto"/>
        <w:jc w:val="both"/>
        <w:rPr>
          <w:color w:val="000000"/>
          <w:sz w:val="28"/>
          <w:szCs w:val="28"/>
        </w:rPr>
      </w:pPr>
      <w:r>
        <w:rPr>
          <w:color w:val="000000"/>
          <w:sz w:val="28"/>
          <w:szCs w:val="28"/>
        </w:rPr>
        <w:t>         Демократизация управления дошкольным учреждением невозможна без создания в коллективе творческой атмосферы педагогического и родительского сообщества, которая предполагает совместное взаимодействие в самоуправлении.</w:t>
      </w:r>
    </w:p>
    <w:p w:rsidR="00A30A20" w:rsidRPr="006E6D09" w:rsidRDefault="00A30A20" w:rsidP="00A30A20">
      <w:pPr>
        <w:pStyle w:val="a3"/>
        <w:shd w:val="clear" w:color="auto" w:fill="FFFFFF"/>
        <w:spacing w:before="30" w:beforeAutospacing="0" w:after="0" w:afterAutospacing="0" w:line="276" w:lineRule="auto"/>
        <w:jc w:val="both"/>
        <w:rPr>
          <w:color w:val="000000"/>
          <w:sz w:val="28"/>
          <w:szCs w:val="28"/>
        </w:rPr>
      </w:pPr>
    </w:p>
    <w:p w:rsidR="00A30A20" w:rsidRPr="006E6D09" w:rsidRDefault="00A30A20" w:rsidP="00A30A20">
      <w:pPr>
        <w:pStyle w:val="a3"/>
        <w:shd w:val="clear" w:color="auto" w:fill="FFFFFF"/>
        <w:spacing w:before="30" w:beforeAutospacing="0" w:after="0" w:afterAutospacing="0" w:line="276" w:lineRule="auto"/>
        <w:jc w:val="both"/>
        <w:rPr>
          <w:rFonts w:ascii="Arial" w:hAnsi="Arial" w:cs="Arial"/>
          <w:b/>
          <w:color w:val="333333"/>
          <w:sz w:val="28"/>
          <w:szCs w:val="28"/>
        </w:rPr>
      </w:pPr>
      <w:r>
        <w:rPr>
          <w:b/>
          <w:color w:val="000000"/>
          <w:sz w:val="28"/>
          <w:szCs w:val="28"/>
        </w:rPr>
        <w:t xml:space="preserve">2.2 Структура управления, включая коллегиальные органы управления МБДОУ.   </w:t>
      </w:r>
    </w:p>
    <w:p w:rsidR="00A30A20" w:rsidRDefault="00A30A20" w:rsidP="00A30A20">
      <w:pPr>
        <w:pStyle w:val="a3"/>
        <w:shd w:val="clear" w:color="auto" w:fill="FFFFFF"/>
        <w:spacing w:before="30" w:beforeAutospacing="0" w:after="0" w:afterAutospacing="0" w:line="276" w:lineRule="auto"/>
        <w:jc w:val="both"/>
        <w:rPr>
          <w:b/>
          <w:color w:val="000000"/>
          <w:sz w:val="28"/>
          <w:szCs w:val="28"/>
        </w:rPr>
      </w:pPr>
      <w:r>
        <w:rPr>
          <w:color w:val="000000"/>
          <w:sz w:val="28"/>
          <w:szCs w:val="28"/>
        </w:rPr>
        <w:t>В</w:t>
      </w:r>
      <w:r>
        <w:rPr>
          <w:color w:val="333333"/>
          <w:sz w:val="28"/>
          <w:szCs w:val="28"/>
        </w:rPr>
        <w:t> </w:t>
      </w:r>
      <w:r>
        <w:rPr>
          <w:color w:val="000000"/>
          <w:sz w:val="28"/>
          <w:szCs w:val="28"/>
        </w:rPr>
        <w:t> МБДОУ действуют следующие </w:t>
      </w:r>
      <w:r>
        <w:rPr>
          <w:b/>
          <w:bCs/>
          <w:i/>
          <w:iCs/>
          <w:color w:val="000000"/>
          <w:sz w:val="28"/>
          <w:szCs w:val="28"/>
        </w:rPr>
        <w:t>коллегиальные</w:t>
      </w:r>
      <w:r>
        <w:rPr>
          <w:color w:val="000000"/>
          <w:sz w:val="28"/>
          <w:szCs w:val="28"/>
        </w:rPr>
        <w:t> </w:t>
      </w:r>
      <w:r>
        <w:rPr>
          <w:b/>
          <w:bCs/>
          <w:i/>
          <w:iCs/>
          <w:color w:val="000000"/>
          <w:sz w:val="28"/>
          <w:szCs w:val="28"/>
        </w:rPr>
        <w:t>органы</w:t>
      </w:r>
      <w:r>
        <w:rPr>
          <w:b/>
          <w:bCs/>
          <w:i/>
          <w:iCs/>
          <w:color w:val="333333"/>
          <w:sz w:val="28"/>
          <w:szCs w:val="28"/>
        </w:rPr>
        <w:t>:</w:t>
      </w:r>
    </w:p>
    <w:p w:rsidR="00A30A20" w:rsidRDefault="00A30A20" w:rsidP="00A30A20">
      <w:pPr>
        <w:pStyle w:val="a3"/>
        <w:shd w:val="clear" w:color="auto" w:fill="FFFFFF"/>
        <w:spacing w:before="30" w:beforeAutospacing="0" w:after="0" w:afterAutospacing="0" w:line="276" w:lineRule="auto"/>
        <w:jc w:val="both"/>
        <w:rPr>
          <w:rFonts w:ascii="Arial" w:hAnsi="Arial" w:cs="Arial"/>
          <w:color w:val="333333"/>
          <w:sz w:val="28"/>
          <w:szCs w:val="28"/>
        </w:rPr>
      </w:pPr>
      <w:r>
        <w:rPr>
          <w:color w:val="000000"/>
          <w:sz w:val="28"/>
          <w:szCs w:val="28"/>
        </w:rPr>
        <w:t>– Общее собрание трудового коллектива,</w:t>
      </w:r>
    </w:p>
    <w:p w:rsidR="00A30A20" w:rsidRDefault="00A30A20" w:rsidP="00A30A20">
      <w:pPr>
        <w:pStyle w:val="a3"/>
        <w:shd w:val="clear" w:color="auto" w:fill="FFFFFF"/>
        <w:spacing w:before="30" w:beforeAutospacing="0" w:after="0" w:afterAutospacing="0" w:line="276" w:lineRule="auto"/>
        <w:jc w:val="both"/>
        <w:rPr>
          <w:color w:val="000000"/>
          <w:sz w:val="28"/>
          <w:szCs w:val="28"/>
        </w:rPr>
      </w:pPr>
      <w:r>
        <w:rPr>
          <w:color w:val="000000"/>
          <w:sz w:val="28"/>
          <w:szCs w:val="28"/>
        </w:rPr>
        <w:t>– Педагогический совет Образовательного учреждения;</w:t>
      </w:r>
    </w:p>
    <w:p w:rsidR="00A30A20" w:rsidRDefault="00A30A20" w:rsidP="00A30A20">
      <w:pPr>
        <w:pStyle w:val="a3"/>
        <w:shd w:val="clear" w:color="auto" w:fill="FFFFFF"/>
        <w:spacing w:before="30" w:beforeAutospacing="0" w:after="0" w:afterAutospacing="0" w:line="276" w:lineRule="auto"/>
        <w:jc w:val="both"/>
        <w:rPr>
          <w:color w:val="000000"/>
          <w:sz w:val="28"/>
          <w:szCs w:val="28"/>
        </w:rPr>
      </w:pPr>
      <w:r>
        <w:rPr>
          <w:color w:val="000000"/>
          <w:sz w:val="28"/>
          <w:szCs w:val="28"/>
        </w:rPr>
        <w:lastRenderedPageBreak/>
        <w:t>-  Родительский комитет.</w:t>
      </w:r>
    </w:p>
    <w:p w:rsidR="00A30A20" w:rsidRDefault="00A30A20" w:rsidP="00A30A20">
      <w:pPr>
        <w:pStyle w:val="a3"/>
        <w:shd w:val="clear" w:color="auto" w:fill="FFFFFF"/>
        <w:spacing w:before="30" w:beforeAutospacing="0" w:after="0" w:afterAutospacing="0" w:line="276" w:lineRule="auto"/>
        <w:ind w:firstLine="708"/>
        <w:jc w:val="both"/>
        <w:rPr>
          <w:rFonts w:ascii="Arial" w:hAnsi="Arial" w:cs="Arial"/>
          <w:color w:val="333333"/>
          <w:sz w:val="28"/>
          <w:szCs w:val="28"/>
        </w:rPr>
      </w:pPr>
      <w:r>
        <w:rPr>
          <w:color w:val="000000"/>
          <w:sz w:val="28"/>
          <w:szCs w:val="28"/>
        </w:rPr>
        <w:t>Отношения между Учредителем и дошкольным учреждением определяется действующим законодательством, нормативно – правовыми документами органов государственной власти и местного самоуправления.</w:t>
      </w:r>
    </w:p>
    <w:p w:rsidR="00A30A20" w:rsidRDefault="00A30A20" w:rsidP="00A30A20">
      <w:pPr>
        <w:pStyle w:val="a3"/>
        <w:shd w:val="clear" w:color="auto" w:fill="FFFFFF"/>
        <w:spacing w:before="30" w:beforeAutospacing="0" w:after="0" w:afterAutospacing="0" w:line="276" w:lineRule="auto"/>
        <w:ind w:firstLine="708"/>
        <w:jc w:val="both"/>
        <w:rPr>
          <w:rFonts w:ascii="Arial" w:hAnsi="Arial" w:cs="Arial"/>
          <w:color w:val="333333"/>
          <w:sz w:val="28"/>
          <w:szCs w:val="28"/>
        </w:rPr>
      </w:pPr>
      <w:r>
        <w:rPr>
          <w:color w:val="000000"/>
          <w:sz w:val="28"/>
          <w:szCs w:val="28"/>
        </w:rPr>
        <w:t>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детском саду создана Комиссия по урегулированию споров между участниками образовательных отношений.</w:t>
      </w:r>
    </w:p>
    <w:p w:rsidR="00A30A20" w:rsidRDefault="00A30A20" w:rsidP="00A30A20">
      <w:pPr>
        <w:pStyle w:val="a3"/>
        <w:shd w:val="clear" w:color="auto" w:fill="FFFFFF"/>
        <w:spacing w:before="30" w:beforeAutospacing="0" w:after="0" w:afterAutospacing="0" w:line="276" w:lineRule="auto"/>
        <w:ind w:firstLine="708"/>
        <w:jc w:val="both"/>
        <w:rPr>
          <w:rFonts w:ascii="Arial" w:hAnsi="Arial" w:cs="Arial"/>
          <w:color w:val="333333"/>
          <w:sz w:val="28"/>
          <w:szCs w:val="28"/>
        </w:rPr>
      </w:pPr>
      <w:r>
        <w:rPr>
          <w:color w:val="000000"/>
          <w:sz w:val="28"/>
          <w:szCs w:val="28"/>
        </w:rPr>
        <w:t>Распределение административных обязанностей утверждается приказом руководителя, который доводится до сведения всех членов коллектива.</w:t>
      </w:r>
    </w:p>
    <w:p w:rsidR="00A30A20" w:rsidRDefault="00A30A20" w:rsidP="00A30A20">
      <w:pPr>
        <w:pStyle w:val="a3"/>
        <w:shd w:val="clear" w:color="auto" w:fill="FFFFFF"/>
        <w:spacing w:before="30" w:beforeAutospacing="0" w:after="0" w:afterAutospacing="0" w:line="276" w:lineRule="auto"/>
        <w:ind w:firstLine="708"/>
        <w:jc w:val="both"/>
        <w:rPr>
          <w:rFonts w:ascii="Arial" w:hAnsi="Arial" w:cs="Arial"/>
          <w:color w:val="333333"/>
          <w:sz w:val="20"/>
          <w:szCs w:val="20"/>
        </w:rPr>
      </w:pPr>
      <w:r>
        <w:rPr>
          <w:color w:val="000000"/>
          <w:sz w:val="28"/>
          <w:szCs w:val="28"/>
        </w:rPr>
        <w:t>Координация деятельности всех педагогов, обслуживающего персонала обеспечивает слаженность, бесперебойность и непрерывность работы дошкольного</w:t>
      </w:r>
      <w:r>
        <w:rPr>
          <w:color w:val="000000"/>
        </w:rPr>
        <w:t xml:space="preserve"> </w:t>
      </w:r>
      <w:r>
        <w:rPr>
          <w:color w:val="000000"/>
          <w:sz w:val="28"/>
          <w:szCs w:val="28"/>
        </w:rPr>
        <w:t>учреждения. С этой целью проводятся собрания, педагогические советы, совещания при заведующем, старшем воспитателе.</w:t>
      </w:r>
    </w:p>
    <w:p w:rsidR="00A30A20" w:rsidRDefault="00A30A20" w:rsidP="00A30A20">
      <w:pPr>
        <w:pStyle w:val="a3"/>
        <w:shd w:val="clear" w:color="auto" w:fill="FFFFFF"/>
        <w:spacing w:before="30" w:beforeAutospacing="0" w:after="0" w:afterAutospacing="0" w:line="276" w:lineRule="auto"/>
        <w:jc w:val="both"/>
        <w:rPr>
          <w:rFonts w:ascii="Arial" w:hAnsi="Arial" w:cs="Arial"/>
          <w:color w:val="333333"/>
          <w:sz w:val="28"/>
          <w:szCs w:val="28"/>
        </w:rPr>
      </w:pPr>
      <w:r>
        <w:rPr>
          <w:color w:val="000000"/>
        </w:rPr>
        <w:t xml:space="preserve">           </w:t>
      </w:r>
      <w:r>
        <w:rPr>
          <w:color w:val="000000"/>
          <w:sz w:val="28"/>
          <w:szCs w:val="28"/>
        </w:rPr>
        <w:t>Результативность образовательной программы отслеживается старшим воспитателем, медицинской сестрой, воспитателями и заведующим МБДОУ. Результаты обсуждаются на общих, педагогических советах, рабочих совещаниях. В МБДОУ соблюдается исполнительская и финансовая дисциплина. Выполнение требований охраны труда и безопасности жизнедеятельности детей и сотрудников находятся под контролем администрации.</w:t>
      </w:r>
    </w:p>
    <w:p w:rsidR="00A30A20" w:rsidRDefault="00A30A20" w:rsidP="00A30A20">
      <w:pPr>
        <w:pStyle w:val="a3"/>
        <w:shd w:val="clear" w:color="auto" w:fill="FFFFFF"/>
        <w:spacing w:before="30" w:beforeAutospacing="0" w:after="0" w:afterAutospacing="0" w:line="276" w:lineRule="auto"/>
        <w:jc w:val="both"/>
        <w:rPr>
          <w:rFonts w:ascii="Arial" w:hAnsi="Arial" w:cs="Arial"/>
          <w:color w:val="333333"/>
          <w:sz w:val="28"/>
          <w:szCs w:val="28"/>
        </w:rPr>
      </w:pPr>
      <w:r>
        <w:rPr>
          <w:color w:val="000000"/>
          <w:sz w:val="28"/>
          <w:szCs w:val="28"/>
        </w:rPr>
        <w:t>      Отношения между Учредителем и дошкольным учреждением определяется действующим законодательством, нормативно – правовыми документами органов государственной власти и местного самоуправления.</w:t>
      </w:r>
    </w:p>
    <w:p w:rsidR="00A30A20" w:rsidRDefault="00A30A20" w:rsidP="00A30A20">
      <w:pPr>
        <w:pStyle w:val="a3"/>
        <w:shd w:val="clear" w:color="auto" w:fill="FFFFFF"/>
        <w:spacing w:before="30" w:beforeAutospacing="0" w:after="0" w:afterAutospacing="0" w:line="276" w:lineRule="auto"/>
        <w:jc w:val="both"/>
        <w:rPr>
          <w:rFonts w:ascii="Arial" w:hAnsi="Arial" w:cs="Arial"/>
          <w:color w:val="333333"/>
          <w:sz w:val="28"/>
          <w:szCs w:val="28"/>
        </w:rPr>
      </w:pPr>
      <w:r>
        <w:rPr>
          <w:color w:val="000000"/>
          <w:sz w:val="28"/>
          <w:szCs w:val="28"/>
        </w:rPr>
        <w:t>    Локальные акты, являющиеся неотъемлемой частью Устава ДОУ, определяют уровень взаимоотношений всех субъектов образовательного процесса – дети – родители – педагоги.</w:t>
      </w:r>
    </w:p>
    <w:p w:rsidR="00A30A20" w:rsidRPr="006E6D09" w:rsidRDefault="00A30A20" w:rsidP="00A30A20">
      <w:pPr>
        <w:pStyle w:val="a3"/>
        <w:shd w:val="clear" w:color="auto" w:fill="FFFFFF"/>
        <w:spacing w:before="0" w:beforeAutospacing="0" w:after="0" w:afterAutospacing="0" w:line="276" w:lineRule="auto"/>
        <w:jc w:val="both"/>
        <w:rPr>
          <w:color w:val="000000"/>
        </w:rPr>
      </w:pPr>
      <w:r>
        <w:rPr>
          <w:color w:val="000000"/>
        </w:rPr>
        <w:t>      </w:t>
      </w:r>
    </w:p>
    <w:p w:rsidR="00A30A20" w:rsidRDefault="00A30A20" w:rsidP="00A30A20">
      <w:pPr>
        <w:pStyle w:val="a3"/>
        <w:shd w:val="clear" w:color="auto" w:fill="FFFFFF"/>
        <w:spacing w:before="0" w:beforeAutospacing="0" w:after="0" w:afterAutospacing="0" w:line="276" w:lineRule="auto"/>
        <w:jc w:val="both"/>
        <w:rPr>
          <w:b/>
          <w:color w:val="000000"/>
          <w:sz w:val="28"/>
          <w:szCs w:val="28"/>
        </w:rPr>
      </w:pPr>
      <w:r>
        <w:rPr>
          <w:b/>
          <w:color w:val="000000"/>
          <w:sz w:val="28"/>
          <w:szCs w:val="28"/>
        </w:rPr>
        <w:t>2.3.Эффективность управления МБДОУ.</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      На основании Закона «Об </w:t>
      </w:r>
      <w:proofErr w:type="gramStart"/>
      <w:r>
        <w:rPr>
          <w:color w:val="373737"/>
          <w:sz w:val="28"/>
          <w:szCs w:val="28"/>
        </w:rPr>
        <w:t>образовании»  в</w:t>
      </w:r>
      <w:proofErr w:type="gramEnd"/>
      <w:r>
        <w:rPr>
          <w:color w:val="373737"/>
          <w:sz w:val="28"/>
          <w:szCs w:val="28"/>
        </w:rPr>
        <w:t xml:space="preserve"> ДОУ разработаны: «Положение о внутренней контрольной деятельности»,  «Положение о мониторинге качества образования»</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Цель контроля: оптимизация и координация работы ДОУ для обеспечения образовательного процесса.</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 В ДОУ используются разные формы контроля. Контроль направлен  на следующие объекты: </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охрана и укрепление здоровья воспитанников;</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lastRenderedPageBreak/>
        <w:t xml:space="preserve">- </w:t>
      </w:r>
      <w:proofErr w:type="spellStart"/>
      <w:r>
        <w:rPr>
          <w:color w:val="373737"/>
          <w:sz w:val="28"/>
          <w:szCs w:val="28"/>
        </w:rPr>
        <w:t>воспитательно</w:t>
      </w:r>
      <w:proofErr w:type="spellEnd"/>
      <w:r>
        <w:rPr>
          <w:color w:val="373737"/>
          <w:sz w:val="28"/>
          <w:szCs w:val="28"/>
        </w:rPr>
        <w:t xml:space="preserve"> – образовательный процесс;</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 кадры, аттестация </w:t>
      </w:r>
      <w:proofErr w:type="spellStart"/>
      <w:r>
        <w:rPr>
          <w:color w:val="373737"/>
          <w:sz w:val="28"/>
          <w:szCs w:val="28"/>
        </w:rPr>
        <w:t>педкадров</w:t>
      </w:r>
      <w:proofErr w:type="spellEnd"/>
      <w:r>
        <w:rPr>
          <w:color w:val="373737"/>
          <w:sz w:val="28"/>
          <w:szCs w:val="28"/>
        </w:rPr>
        <w:t>, повышение квалификации;</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административно – хозяйственная деятельность;</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питание детей;</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-техника безопасности, охрана труда работников и жизни воспитанников.</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Вопросы контроля рассматриваются на общем собрании; педагогическом совете. Эффективность управления в ДОУ обеспечивает оптимальное сочетание традиционных технологий  и современных тенденций (программирование деятельности ДОУ в режиме развития, обеспечение инновационного процесса в ДОУ). </w:t>
      </w:r>
    </w:p>
    <w:p w:rsidR="00A30A20" w:rsidRDefault="00A30A20" w:rsidP="00A30A20">
      <w:pPr>
        <w:pStyle w:val="a3"/>
        <w:shd w:val="clear" w:color="auto" w:fill="FFFFFF"/>
        <w:spacing w:before="0" w:beforeAutospacing="0" w:after="0" w:afterAutospacing="0" w:line="276" w:lineRule="auto"/>
        <w:jc w:val="both"/>
        <w:rPr>
          <w:color w:val="000000"/>
        </w:rPr>
      </w:pPr>
      <w:r>
        <w:rPr>
          <w:b/>
          <w:bCs/>
          <w:color w:val="000000"/>
          <w:sz w:val="28"/>
          <w:szCs w:val="28"/>
        </w:rPr>
        <w:t>Вывод:</w:t>
      </w:r>
      <w:r>
        <w:rPr>
          <w:color w:val="000000"/>
          <w:sz w:val="28"/>
          <w:szCs w:val="28"/>
        </w:rPr>
        <w:t> структура и механизм управления ДОУ определяют стабильное</w:t>
      </w:r>
    </w:p>
    <w:p w:rsidR="00A30A20" w:rsidRDefault="00A30A20" w:rsidP="00A30A20">
      <w:pPr>
        <w:pStyle w:val="a3"/>
        <w:shd w:val="clear" w:color="auto" w:fill="FFFFFF"/>
        <w:spacing w:before="0" w:beforeAutospacing="0" w:after="0" w:afterAutospacing="0" w:line="276" w:lineRule="auto"/>
        <w:jc w:val="both"/>
        <w:rPr>
          <w:color w:val="000000"/>
          <w:sz w:val="28"/>
          <w:szCs w:val="28"/>
        </w:rPr>
      </w:pPr>
      <w:r>
        <w:rPr>
          <w:color w:val="000000"/>
          <w:sz w:val="28"/>
          <w:szCs w:val="28"/>
        </w:rPr>
        <w:t>функционирование. Демократизация системы управления способствует развитию</w:t>
      </w:r>
      <w:r>
        <w:rPr>
          <w:rFonts w:ascii="Arial" w:hAnsi="Arial" w:cs="Arial"/>
          <w:color w:val="333333"/>
          <w:sz w:val="28"/>
          <w:szCs w:val="28"/>
        </w:rPr>
        <w:t xml:space="preserve"> </w:t>
      </w:r>
      <w:r>
        <w:rPr>
          <w:color w:val="000000"/>
          <w:sz w:val="28"/>
          <w:szCs w:val="28"/>
        </w:rPr>
        <w:t>инициативы участников образовательного процесса (педагогов, родителей (законных</w:t>
      </w:r>
      <w:r>
        <w:rPr>
          <w:rFonts w:ascii="Arial" w:hAnsi="Arial" w:cs="Arial"/>
          <w:color w:val="333333"/>
          <w:sz w:val="28"/>
          <w:szCs w:val="28"/>
        </w:rPr>
        <w:t xml:space="preserve"> </w:t>
      </w:r>
      <w:r>
        <w:rPr>
          <w:color w:val="000000"/>
          <w:sz w:val="28"/>
          <w:szCs w:val="28"/>
        </w:rPr>
        <w:t>представителей), детей.</w:t>
      </w:r>
    </w:p>
    <w:p w:rsidR="00A30A20" w:rsidRDefault="00A30A20" w:rsidP="00A30A20">
      <w:pPr>
        <w:pStyle w:val="a3"/>
        <w:shd w:val="clear" w:color="auto" w:fill="FFFFFF"/>
        <w:spacing w:before="0" w:beforeAutospacing="0" w:after="0" w:afterAutospacing="0" w:line="276" w:lineRule="auto"/>
        <w:jc w:val="both"/>
        <w:rPr>
          <w:color w:val="000000"/>
          <w:sz w:val="28"/>
          <w:szCs w:val="28"/>
        </w:rPr>
      </w:pPr>
    </w:p>
    <w:p w:rsidR="00A30A20" w:rsidRDefault="00A30A20" w:rsidP="00A30A20">
      <w:pPr>
        <w:pStyle w:val="a3"/>
        <w:shd w:val="clear" w:color="auto" w:fill="FFFFFF"/>
        <w:spacing w:before="0" w:beforeAutospacing="0" w:after="0" w:afterAutospacing="0" w:line="276" w:lineRule="auto"/>
        <w:jc w:val="both"/>
        <w:rPr>
          <w:b/>
          <w:color w:val="000000"/>
          <w:sz w:val="28"/>
          <w:szCs w:val="28"/>
        </w:rPr>
      </w:pPr>
      <w:r>
        <w:rPr>
          <w:b/>
          <w:color w:val="000000"/>
          <w:sz w:val="28"/>
          <w:szCs w:val="28"/>
        </w:rPr>
        <w:t>3. Содержание и качество подготовки воспитанников.</w:t>
      </w:r>
    </w:p>
    <w:p w:rsidR="00A30A20" w:rsidRDefault="00A30A20" w:rsidP="00A30A20">
      <w:pPr>
        <w:pStyle w:val="a3"/>
        <w:shd w:val="clear" w:color="auto" w:fill="FFFFFF"/>
        <w:spacing w:before="0" w:beforeAutospacing="0" w:after="0" w:afterAutospacing="0" w:line="276" w:lineRule="auto"/>
        <w:jc w:val="both"/>
        <w:rPr>
          <w:b/>
          <w:color w:val="000000"/>
          <w:sz w:val="28"/>
          <w:szCs w:val="28"/>
        </w:rPr>
      </w:pPr>
      <w:r>
        <w:rPr>
          <w:b/>
          <w:color w:val="000000"/>
          <w:sz w:val="28"/>
          <w:szCs w:val="28"/>
        </w:rPr>
        <w:t>3.1. Основные образовательные программы дошкольного образования.</w:t>
      </w:r>
    </w:p>
    <w:p w:rsidR="00A30A20" w:rsidRDefault="00A30A20" w:rsidP="00A30A20">
      <w:pPr>
        <w:pStyle w:val="a3"/>
        <w:shd w:val="clear" w:color="auto" w:fill="FFFFFF"/>
        <w:spacing w:before="0" w:beforeAutospacing="0" w:after="0" w:afterAutospacing="0" w:line="276" w:lineRule="auto"/>
        <w:jc w:val="both"/>
        <w:rPr>
          <w:b/>
          <w:color w:val="000000"/>
          <w:sz w:val="28"/>
          <w:szCs w:val="28"/>
        </w:rPr>
      </w:pPr>
      <w:r>
        <w:rPr>
          <w:b/>
          <w:color w:val="000000"/>
          <w:sz w:val="28"/>
          <w:szCs w:val="28"/>
        </w:rPr>
        <w:t>Анализ реализация.</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rFonts w:ascii="Helvetica" w:hAnsi="Helvetica" w:cs="Helvetica"/>
          <w:color w:val="373737"/>
          <w:sz w:val="17"/>
          <w:szCs w:val="17"/>
        </w:rPr>
        <w:t xml:space="preserve">      </w:t>
      </w:r>
      <w:r>
        <w:rPr>
          <w:color w:val="373737"/>
          <w:sz w:val="28"/>
          <w:szCs w:val="28"/>
        </w:rPr>
        <w:t xml:space="preserve">Наше учреждение работает по Основной образовательной программе ДОУ разработанной на основе программы «От рождения до школы» под ред. Н.Е. </w:t>
      </w:r>
      <w:proofErr w:type="spellStart"/>
      <w:r>
        <w:rPr>
          <w:color w:val="373737"/>
          <w:sz w:val="28"/>
          <w:szCs w:val="28"/>
        </w:rPr>
        <w:t>Вераксы</w:t>
      </w:r>
      <w:proofErr w:type="spellEnd"/>
      <w:r>
        <w:rPr>
          <w:color w:val="373737"/>
          <w:sz w:val="28"/>
          <w:szCs w:val="28"/>
        </w:rPr>
        <w:t xml:space="preserve">, Т. С. Комаровой.  </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    Содержание программы соответствует основным положениям возрастной психологии и дошкольной педагогике, при этом имеет возможность реализации в практике дошкольного образования:</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-обеспечивает единство воспитательных, развивающих и обучающих целей и задач процесса образования детей;</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построена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основывается на комплексно-тематическом принципе построения образовательного процесса;</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-предусматривает решение программных задач в совместной деятельности взрослого и детей и самостоятельной деятельности детей не только в рамках основной образовательной деятельности, но и при проведении режимных моментов в соответствии со спецификой дошкольного образования.</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Ведущими целями программы является:</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 создание благоприятных условий для полноценного проживания ребенком дошкольного детства;</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формирование основ базовой культуры личности;</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lastRenderedPageBreak/>
        <w:t>- всестороннее развитие психических и физических качеств в соответствии с возрастными и индивидуальными особенностями;</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подготовка к жизни в современном обществе, к обучению в школе;</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обеспечение безопасности жизнедеятельности дошкольника.</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чтение.</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Для достижения целей программы большое значение имеют следующие задачи:</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забота о здоровье, эмоциональное благополучие и своевременном разностороннем развитии каждого ребенка;</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 креативный (творческий) подход к </w:t>
      </w:r>
      <w:proofErr w:type="spellStart"/>
      <w:r>
        <w:rPr>
          <w:color w:val="373737"/>
          <w:sz w:val="28"/>
          <w:szCs w:val="28"/>
        </w:rPr>
        <w:t>воспитательно</w:t>
      </w:r>
      <w:proofErr w:type="spellEnd"/>
      <w:r>
        <w:rPr>
          <w:color w:val="373737"/>
          <w:sz w:val="28"/>
          <w:szCs w:val="28"/>
        </w:rPr>
        <w:t xml:space="preserve"> – образовательному процессу;</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уважительное отношение к результатам детского творчества;</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единство подходов к воспитанию детей в условиях дошкольного образовательного учреждения и семьи для обеспечения полноценного развития детей;</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соблюдение преемственности в работе детского сада и начальной школы.</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соблюдение в работе детского сада и школы преемственности исключающей умственные и физические  перегрузки в содержании образования.</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rStyle w:val="a6"/>
          <w:color w:val="373737"/>
          <w:sz w:val="28"/>
          <w:szCs w:val="28"/>
          <w:bdr w:val="none" w:sz="0" w:space="0" w:color="auto" w:frame="1"/>
        </w:rPr>
        <w:t>    </w:t>
      </w:r>
      <w:r>
        <w:rPr>
          <w:color w:val="373737"/>
          <w:sz w:val="28"/>
          <w:szCs w:val="28"/>
        </w:rPr>
        <w:t xml:space="preserve"> При организации </w:t>
      </w:r>
      <w:r w:rsidR="00814AD1">
        <w:rPr>
          <w:color w:val="373737"/>
          <w:sz w:val="28"/>
          <w:szCs w:val="28"/>
        </w:rPr>
        <w:t>образовательного процесса учитывали</w:t>
      </w:r>
      <w:r>
        <w:rPr>
          <w:color w:val="373737"/>
          <w:sz w:val="28"/>
          <w:szCs w:val="28"/>
        </w:rPr>
        <w:t xml:space="preserve"> принцип интеграции образовательных областей: физическая культура, здоровье, безопасность, социализация, </w:t>
      </w:r>
      <w:r w:rsidR="00814AD1">
        <w:rPr>
          <w:color w:val="373737"/>
          <w:sz w:val="28"/>
          <w:szCs w:val="28"/>
        </w:rPr>
        <w:t>труд, познание</w:t>
      </w:r>
      <w:r>
        <w:rPr>
          <w:color w:val="373737"/>
          <w:sz w:val="28"/>
          <w:szCs w:val="28"/>
        </w:rPr>
        <w:t>,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     В основу образовательного процесса определен комплексно-тематический принцип с ведущей игровой деятельностью, а решение программных задач </w:t>
      </w:r>
      <w:r>
        <w:rPr>
          <w:color w:val="373737"/>
          <w:sz w:val="28"/>
          <w:szCs w:val="28"/>
        </w:rPr>
        <w:lastRenderedPageBreak/>
        <w:t>осуществляется в разных формах совместной деятельности взрослых и детей, а также в самостоятельной деятельности детей.</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Приоритетные направления деятельности ДОУ  осуществлялись через интегрирование с другими образовательными областями:  а также совместную деятельность воспитателя с детьми и самостоятельную деятельность детей.</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  </w:t>
      </w:r>
      <w:r w:rsidR="00814AD1">
        <w:rPr>
          <w:color w:val="373737"/>
          <w:sz w:val="28"/>
          <w:szCs w:val="28"/>
        </w:rPr>
        <w:t>В соответствии</w:t>
      </w:r>
      <w:r>
        <w:rPr>
          <w:color w:val="373737"/>
          <w:sz w:val="28"/>
          <w:szCs w:val="28"/>
        </w:rPr>
        <w:t xml:space="preserve"> с приоритетными </w:t>
      </w:r>
      <w:r w:rsidR="00814AD1">
        <w:rPr>
          <w:color w:val="373737"/>
          <w:sz w:val="28"/>
          <w:szCs w:val="28"/>
        </w:rPr>
        <w:t>направлениями использовали парциальную программу</w:t>
      </w:r>
      <w:r>
        <w:rPr>
          <w:color w:val="373737"/>
          <w:sz w:val="28"/>
          <w:szCs w:val="28"/>
        </w:rPr>
        <w:t xml:space="preserve">: программа духовно-нравственного развития и воспитания детей дошкольного возраста «Мой край </w:t>
      </w:r>
      <w:r w:rsidRPr="006E6D09">
        <w:rPr>
          <w:color w:val="373737"/>
          <w:sz w:val="28"/>
          <w:szCs w:val="28"/>
        </w:rPr>
        <w:t>родной» З.</w:t>
      </w:r>
      <w:r>
        <w:rPr>
          <w:color w:val="373737"/>
          <w:sz w:val="28"/>
          <w:szCs w:val="28"/>
        </w:rPr>
        <w:t>В.</w:t>
      </w:r>
      <w:r w:rsidR="00814AD1">
        <w:rPr>
          <w:color w:val="373737"/>
          <w:sz w:val="28"/>
          <w:szCs w:val="28"/>
        </w:rPr>
        <w:t xml:space="preserve"> </w:t>
      </w:r>
      <w:proofErr w:type="spellStart"/>
      <w:r>
        <w:rPr>
          <w:color w:val="373737"/>
          <w:sz w:val="28"/>
          <w:szCs w:val="28"/>
        </w:rPr>
        <w:t>Масаевой</w:t>
      </w:r>
      <w:proofErr w:type="spellEnd"/>
      <w:r>
        <w:rPr>
          <w:color w:val="373737"/>
          <w:sz w:val="28"/>
          <w:szCs w:val="28"/>
        </w:rPr>
        <w:t xml:space="preserve">. </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    Качество подготовки воспитанников оценивалось в результате наблюдений за деятельностью детей в разные режимные моменты и в разных видах деятельности. В результате анализа наблюдения и бесед с детьми выявлен хороший уровень развития детей в освоении основной образовательной программы ДОУ.</w:t>
      </w:r>
    </w:p>
    <w:p w:rsidR="00A30A20" w:rsidRPr="006E6D09"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p>
    <w:p w:rsidR="00A30A20" w:rsidRDefault="00A30A20" w:rsidP="00A30A20">
      <w:pPr>
        <w:pStyle w:val="a3"/>
        <w:shd w:val="clear" w:color="auto" w:fill="FFFFFF"/>
        <w:spacing w:before="0" w:beforeAutospacing="0" w:after="0" w:afterAutospacing="0" w:line="276" w:lineRule="auto"/>
        <w:jc w:val="both"/>
        <w:textAlignment w:val="baseline"/>
        <w:rPr>
          <w:b/>
          <w:color w:val="373737"/>
          <w:sz w:val="28"/>
          <w:szCs w:val="28"/>
        </w:rPr>
      </w:pPr>
      <w:r>
        <w:rPr>
          <w:b/>
          <w:color w:val="373737"/>
          <w:sz w:val="28"/>
          <w:szCs w:val="28"/>
        </w:rPr>
        <w:t>3.2.Состояние воспитательной работы.</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Социальный паспорт семей воспитанников МБДОУ «Детский сад №14 «Бералла».</w:t>
      </w:r>
    </w:p>
    <w:p w:rsidR="00A30A20" w:rsidRPr="00894A3C"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            </w:t>
      </w:r>
      <w:r w:rsidR="00686213">
        <w:rPr>
          <w:color w:val="373737"/>
          <w:sz w:val="28"/>
          <w:szCs w:val="28"/>
        </w:rPr>
        <w:t>Всего детей:   129</w:t>
      </w:r>
    </w:p>
    <w:p w:rsidR="00A30A20" w:rsidRPr="00894A3C"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sidRPr="00894A3C">
        <w:rPr>
          <w:color w:val="373737"/>
          <w:sz w:val="28"/>
          <w:szCs w:val="28"/>
        </w:rPr>
        <w:t xml:space="preserve">            Из них: </w:t>
      </w:r>
      <w:proofErr w:type="gramStart"/>
      <w:r w:rsidRPr="00894A3C">
        <w:rPr>
          <w:color w:val="373737"/>
          <w:sz w:val="28"/>
          <w:szCs w:val="28"/>
        </w:rPr>
        <w:t>опекаемые  -</w:t>
      </w:r>
      <w:proofErr w:type="gramEnd"/>
      <w:r w:rsidRPr="00894A3C">
        <w:rPr>
          <w:color w:val="373737"/>
          <w:sz w:val="28"/>
          <w:szCs w:val="28"/>
        </w:rPr>
        <w:t>  0</w:t>
      </w:r>
    </w:p>
    <w:p w:rsidR="00A30A20" w:rsidRPr="00894A3C"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sidRPr="00894A3C">
        <w:rPr>
          <w:color w:val="373737"/>
          <w:sz w:val="28"/>
          <w:szCs w:val="28"/>
        </w:rPr>
        <w:t>        </w:t>
      </w:r>
      <w:r>
        <w:rPr>
          <w:color w:val="373737"/>
          <w:sz w:val="28"/>
          <w:szCs w:val="28"/>
        </w:rPr>
        <w:t>                  инвалиды  -  0</w:t>
      </w:r>
    </w:p>
    <w:p w:rsidR="00A30A20" w:rsidRDefault="00686213"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Всего семей:  129</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w:t>
      </w:r>
      <w:r w:rsidR="00686213">
        <w:rPr>
          <w:color w:val="373737"/>
          <w:sz w:val="28"/>
          <w:szCs w:val="28"/>
        </w:rPr>
        <w:t>           полных   -        128</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неполных  -      1</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Вся система  воспитательной работы в ДОУ  строится  в соответствии с  ООП ДО ДОУ,  и  является  моделью  организации  образовательного процесса, ориентированного на личность воспитанника и учитывающая вид дошкольного образовательного учреждения, а также приоритетные направления деятельности.</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Воспитательная работа   также  включает совокупность образовательных областей, которые обеспечивают всестороннее развитие детей с учетом их возрастных и индивидуальных особенностей по основным направлениям -  физическому, познавательному,  речевому, социально-личностному, художественно-эстетическому </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И   направлена на формирование общей культуры, развитию физических, интеллектуальных и личностных качеств, формированию предпосылок учебной деятельности, обеспечивающих социальную успешность, </w:t>
      </w:r>
      <w:r>
        <w:rPr>
          <w:color w:val="373737"/>
          <w:sz w:val="28"/>
          <w:szCs w:val="28"/>
        </w:rPr>
        <w:lastRenderedPageBreak/>
        <w:t xml:space="preserve">сохранение и </w:t>
      </w:r>
      <w:r w:rsidR="00814AD1">
        <w:rPr>
          <w:color w:val="373737"/>
          <w:sz w:val="28"/>
          <w:szCs w:val="28"/>
        </w:rPr>
        <w:t>укрепление здоровья детей, выполняя</w:t>
      </w:r>
      <w:r>
        <w:rPr>
          <w:color w:val="373737"/>
          <w:sz w:val="28"/>
          <w:szCs w:val="28"/>
        </w:rPr>
        <w:t xml:space="preserve"> социальный заказ социума.</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Воспитание личностных качеств обеспечивалось всей системой работы педагогов: физическое  и  социально-личностное развитие,  игровая и познавательная деятельность, организация всей жизни ребенка -  это было средствами  его воспитание.</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Образовательный процесс строится по следующим принципам:</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обеспечение целостного развития ребенка;</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учет возрастных и индивидуальных особенностей детей;</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учет интересов и потребностей детей;</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организация содержания деятельности;</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открытость образовательного процесса для родителей;</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интегрированный подход к решению задач.</w:t>
      </w:r>
    </w:p>
    <w:p w:rsidR="00A30A20" w:rsidRPr="00A01F0D" w:rsidRDefault="00A30A20" w:rsidP="00A30A20">
      <w:pPr>
        <w:pStyle w:val="a3"/>
        <w:shd w:val="clear" w:color="auto" w:fill="FFFFFF"/>
        <w:spacing w:before="0" w:beforeAutospacing="0" w:after="240" w:afterAutospacing="0" w:line="276" w:lineRule="auto"/>
        <w:jc w:val="both"/>
        <w:textAlignment w:val="baseline"/>
        <w:rPr>
          <w:color w:val="373737"/>
          <w:sz w:val="28"/>
          <w:szCs w:val="28"/>
        </w:rPr>
      </w:pPr>
      <w:r>
        <w:rPr>
          <w:color w:val="373737"/>
          <w:sz w:val="28"/>
          <w:szCs w:val="28"/>
        </w:rPr>
        <w:t xml:space="preserve">    </w:t>
      </w:r>
      <w:proofErr w:type="spellStart"/>
      <w:r>
        <w:rPr>
          <w:color w:val="373737"/>
          <w:sz w:val="28"/>
          <w:szCs w:val="28"/>
        </w:rPr>
        <w:t>Воспитательно</w:t>
      </w:r>
      <w:proofErr w:type="spellEnd"/>
      <w:r>
        <w:rPr>
          <w:color w:val="373737"/>
          <w:sz w:val="28"/>
          <w:szCs w:val="28"/>
        </w:rPr>
        <w:t xml:space="preserve">- образовательная работа в ДОУ построена в едином контексте творческого развития </w:t>
      </w:r>
      <w:r w:rsidR="00814AD1">
        <w:rPr>
          <w:color w:val="373737"/>
          <w:sz w:val="28"/>
          <w:szCs w:val="28"/>
        </w:rPr>
        <w:t>ребенка, формирующего</w:t>
      </w:r>
      <w:r>
        <w:rPr>
          <w:color w:val="373737"/>
          <w:sz w:val="28"/>
          <w:szCs w:val="28"/>
        </w:rPr>
        <w:t xml:space="preserve"> продуктивное воображение и творческое мышление. Гибкое сочетание и взаимодействие в планировании работы по различным задачам воспитания и обучения, а также использование современных  технологий  и  форм организации образовательного процесса дают положительные результаты по качественному выполнению программы. Педагогические условия, в т.ч. создание развивающей среды воспитания, обеспечения направлений развития детей программно-методическими материалами,  использование показателей через наблюдения и  бесед  с детьми  в воспитательном процессе показывает, что в целом детский сад продолжает добиваться хороших результатов  развития дошкольников.</w:t>
      </w:r>
    </w:p>
    <w:p w:rsidR="00A30A20" w:rsidRDefault="00A30A20" w:rsidP="00A30A20">
      <w:pPr>
        <w:pStyle w:val="a3"/>
        <w:shd w:val="clear" w:color="auto" w:fill="FFFFFF"/>
        <w:spacing w:before="0" w:beforeAutospacing="0" w:after="240" w:afterAutospacing="0" w:line="276" w:lineRule="auto"/>
        <w:jc w:val="center"/>
        <w:textAlignment w:val="baseline"/>
        <w:rPr>
          <w:b/>
          <w:color w:val="373737"/>
          <w:sz w:val="28"/>
          <w:szCs w:val="28"/>
        </w:rPr>
      </w:pPr>
      <w:r>
        <w:rPr>
          <w:b/>
          <w:color w:val="373737"/>
          <w:sz w:val="28"/>
          <w:szCs w:val="28"/>
        </w:rPr>
        <w:t>4.Организация учебного процесса.</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    Воспитательно-образовательный процесс в ДОУ осуществляется согласно требованиям Основной Общеобразовательной программы дошкольного образования  ДОУ,  составленной на основании  программы «От рождения до школы» ред. </w:t>
      </w:r>
      <w:proofErr w:type="spellStart"/>
      <w:r>
        <w:rPr>
          <w:color w:val="373737"/>
          <w:sz w:val="28"/>
          <w:szCs w:val="28"/>
        </w:rPr>
        <w:t>Вераксы</w:t>
      </w:r>
      <w:proofErr w:type="spellEnd"/>
      <w:r>
        <w:rPr>
          <w:color w:val="373737"/>
          <w:sz w:val="28"/>
          <w:szCs w:val="28"/>
        </w:rPr>
        <w:t xml:space="preserve"> Н., Требованиям  СанПиНа;    Типового положения о дошкольном образовательном учреждении и  охватывают все основные моменты жизнедеятельности детей.</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Учебный план, режим дня и  расписание  ООД  составлены с учетом психофизиологических возможностей воспитанников и «Гигиенических требований к максимальной нагрузке на детей дошкольного возраста в организационных формах обучения»,  и обеспечивает  широкий спектр и высокий уровень компетентности детей в различных сферах познания, и взаимосвязь их с  повседневной жизнью  в детском саду.</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lastRenderedPageBreak/>
        <w:t>  Организация деятельности детей  планируется и осуществляется на основании  комплексно – тематического планирования  согласно возрасту детей.</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Вся деятельность  по формированию мотивации  обучения, развитию познавательной активности  и интересов воспитанников  осуществляется через  организации  основной образовательной деятельности,  а  также совместную деятельность  детей и взрослых  как  подгрупповую,  так  и  индивидуальную, с учётом индивидуальных особенностей каждого  ребёнка  в различных  видах  деятельности.</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занятиями, длительностью не менее 10 минут. Проведение физкультминуток,  музыкотерапии  является обязательным при организации   образовательной деятельности  статического характера, содержание их определяется в соответствии  с  возрастными особенностями детей  каждым педагогом индивидуально.</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     </w:t>
      </w:r>
      <w:proofErr w:type="gramStart"/>
      <w:r>
        <w:rPr>
          <w:color w:val="373737"/>
          <w:sz w:val="28"/>
          <w:szCs w:val="28"/>
        </w:rPr>
        <w:t>Основная  образовательная</w:t>
      </w:r>
      <w:proofErr w:type="gramEnd"/>
      <w:r>
        <w:rPr>
          <w:color w:val="373737"/>
          <w:sz w:val="28"/>
          <w:szCs w:val="28"/>
        </w:rPr>
        <w:t>  деятельность, требующая  большой умственной нагрузки (математика, обучение  грамоте), планируются наиболее благоприятные дни (вторник, среда, четверг),  для профилактики утомления детей эти занятия сочетаются с физкультурными и музыкальными.</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При организации педагогического процесса активно используются учебно-игровые методы и  приемы,  ИКТ, способствующие развитию и формированию познавательных интересов дошкольника  и  создают  положительную  мотивацию  к обучению.</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   В соответствии с ООП ДО  ДОУ,  наиболее  эффективными и распространёнными формами  работы воспитателей с детьми были такие как: наблюдения, беседы, игры, рассматривание, проблемные  ситуации, поручения, игры-экспериментирования, исследовательская деятельность, продуктивная деятельность, импровизация,  мультимедийное  сопровождение, проектная деятельность и др.</w:t>
      </w:r>
    </w:p>
    <w:p w:rsidR="00A30A20"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color w:val="373737"/>
          <w:sz w:val="28"/>
          <w:szCs w:val="28"/>
        </w:rPr>
        <w:t xml:space="preserve">  В процессе </w:t>
      </w:r>
      <w:proofErr w:type="gramStart"/>
      <w:r>
        <w:rPr>
          <w:color w:val="373737"/>
          <w:sz w:val="28"/>
          <w:szCs w:val="28"/>
        </w:rPr>
        <w:t>проведения  ООД</w:t>
      </w:r>
      <w:proofErr w:type="gramEnd"/>
      <w:r>
        <w:rPr>
          <w:color w:val="373737"/>
          <w:sz w:val="28"/>
          <w:szCs w:val="28"/>
        </w:rPr>
        <w:t>  осуществлялась  интеграция образовательных областей, что  также повышало  интерес детей  и положительную  мотивацию к обучении.  «Учите, детей играя» -  вот основной подход в работе с дошкольниками.</w:t>
      </w:r>
    </w:p>
    <w:p w:rsidR="00A30A20" w:rsidRPr="006E6D09"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Контроль за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Вывод:</w:t>
      </w:r>
      <w:r>
        <w:rPr>
          <w:rFonts w:ascii="Times New Roman" w:eastAsia="Times New Roman" w:hAnsi="Times New Roman" w:cs="Times New Roman"/>
          <w:color w:val="333333"/>
          <w:sz w:val="28"/>
          <w:szCs w:val="28"/>
        </w:rPr>
        <w:t> 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A30A20" w:rsidRDefault="00A30A20" w:rsidP="00A30A20">
      <w:pPr>
        <w:spacing w:after="0"/>
        <w:jc w:val="center"/>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5. Качество кадрового обеспечения.</w:t>
      </w:r>
    </w:p>
    <w:p w:rsidR="00A30A20" w:rsidRDefault="00603B88"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детском саду работает 10</w:t>
      </w:r>
      <w:r w:rsidR="00A30A20">
        <w:rPr>
          <w:rFonts w:ascii="Times New Roman" w:eastAsia="Times New Roman" w:hAnsi="Times New Roman" w:cs="Times New Roman"/>
          <w:color w:val="333333"/>
          <w:sz w:val="28"/>
          <w:szCs w:val="28"/>
        </w:rPr>
        <w:t xml:space="preserve"> педагогических работников.</w:t>
      </w:r>
    </w:p>
    <w:p w:rsidR="00A30A20" w:rsidRDefault="00A30A20" w:rsidP="00A30A20">
      <w:pPr>
        <w:spacing w:after="0"/>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Образовательный уровень педагогических кадров.</w:t>
      </w:r>
    </w:p>
    <w:tbl>
      <w:tblPr>
        <w:tblStyle w:val="a5"/>
        <w:tblW w:w="0" w:type="auto"/>
        <w:tblLook w:val="04A0" w:firstRow="1" w:lastRow="0" w:firstColumn="1" w:lastColumn="0" w:noHBand="0" w:noVBand="1"/>
      </w:tblPr>
      <w:tblGrid>
        <w:gridCol w:w="3190"/>
        <w:gridCol w:w="3190"/>
        <w:gridCol w:w="3191"/>
      </w:tblGrid>
      <w:tr w:rsidR="00A30A20" w:rsidTr="00CF67E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Default="00A30A20" w:rsidP="00CF67EB">
            <w:pPr>
              <w:spacing w:after="243" w:line="276"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Общее количество педагогов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Default="00A30A20" w:rsidP="00CF67EB">
            <w:pPr>
              <w:spacing w:after="243" w:line="276"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Педагоги с высшим образованием</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Default="00A30A20" w:rsidP="00CF67EB">
            <w:pPr>
              <w:spacing w:after="243" w:line="276"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Педагоги со средним профессиональным образованием</w:t>
            </w:r>
          </w:p>
        </w:tc>
      </w:tr>
      <w:tr w:rsidR="00A30A20" w:rsidTr="00CF67E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Default="00814AD1" w:rsidP="00CF67EB">
            <w:pPr>
              <w:spacing w:after="243" w:line="276"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Default="00BF5431" w:rsidP="00CF67EB">
            <w:pPr>
              <w:spacing w:after="243" w:line="276"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Default="00814AD1" w:rsidP="00CF67EB">
            <w:pPr>
              <w:spacing w:after="243" w:line="276"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p>
        </w:tc>
      </w:tr>
    </w:tbl>
    <w:p w:rsidR="00A30A20" w:rsidRDefault="00A30A20" w:rsidP="00A30A20">
      <w:pPr>
        <w:spacing w:after="243"/>
        <w:jc w:val="both"/>
        <w:textAlignment w:val="baseline"/>
        <w:rPr>
          <w:rFonts w:ascii="Times New Roman" w:eastAsia="Times New Roman" w:hAnsi="Times New Roman" w:cs="Times New Roman"/>
          <w:color w:val="333333"/>
          <w:sz w:val="28"/>
          <w:szCs w:val="28"/>
        </w:rPr>
      </w:pPr>
    </w:p>
    <w:p w:rsidR="00A30A20" w:rsidRDefault="00A30A20" w:rsidP="00A30A20">
      <w:pPr>
        <w:spacing w:after="243"/>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Распределение педагогов по стажу работы</w:t>
      </w:r>
    </w:p>
    <w:tbl>
      <w:tblPr>
        <w:tblStyle w:val="a5"/>
        <w:tblW w:w="0" w:type="auto"/>
        <w:tblLook w:val="04A0" w:firstRow="1" w:lastRow="0" w:firstColumn="1" w:lastColumn="0" w:noHBand="0" w:noVBand="1"/>
      </w:tblPr>
      <w:tblGrid>
        <w:gridCol w:w="4785"/>
        <w:gridCol w:w="4786"/>
      </w:tblGrid>
      <w:tr w:rsidR="00A30A20" w:rsidTr="00CF67E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Default="00A30A20" w:rsidP="00CF67EB">
            <w:pPr>
              <w:spacing w:after="243" w:line="276"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Стаж работы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Default="00A30A20" w:rsidP="00CF67EB">
            <w:pPr>
              <w:spacing w:after="243" w:line="276"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Количество человек</w:t>
            </w:r>
          </w:p>
        </w:tc>
      </w:tr>
      <w:tr w:rsidR="00A30A20" w:rsidTr="00CF67E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Default="00A30A20" w:rsidP="00CF67EB">
            <w:pPr>
              <w:spacing w:after="243" w:line="276"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До 5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Pr="00A01F0D" w:rsidRDefault="00BF5431" w:rsidP="00CF67EB">
            <w:pPr>
              <w:spacing w:after="243" w:line="276" w:lineRule="auto"/>
              <w:jc w:val="both"/>
              <w:textAlignment w:val="baseline"/>
              <w:rPr>
                <w:rFonts w:ascii="Times New Roman" w:eastAsia="Times New Roman" w:hAnsi="Times New Roman" w:cs="Times New Roman"/>
                <w:b/>
                <w:color w:val="333333"/>
                <w:sz w:val="28"/>
                <w:szCs w:val="28"/>
                <w:highlight w:val="yellow"/>
                <w:lang w:eastAsia="ru-RU"/>
              </w:rPr>
            </w:pPr>
            <w:r>
              <w:rPr>
                <w:rFonts w:ascii="Times New Roman" w:eastAsia="Times New Roman" w:hAnsi="Times New Roman" w:cs="Times New Roman"/>
                <w:b/>
                <w:color w:val="333333"/>
                <w:sz w:val="28"/>
                <w:szCs w:val="28"/>
                <w:lang w:eastAsia="ru-RU"/>
              </w:rPr>
              <w:t>6</w:t>
            </w:r>
          </w:p>
        </w:tc>
      </w:tr>
      <w:tr w:rsidR="00A30A20" w:rsidTr="00CF67E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Default="00A30A20" w:rsidP="00CF67EB">
            <w:pPr>
              <w:spacing w:after="243" w:line="276"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От 5 до 10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Pr="00A01F0D" w:rsidRDefault="00BF5431" w:rsidP="00CF67EB">
            <w:pPr>
              <w:spacing w:after="243" w:line="276" w:lineRule="auto"/>
              <w:jc w:val="both"/>
              <w:textAlignment w:val="baseline"/>
              <w:rPr>
                <w:rFonts w:ascii="Times New Roman" w:eastAsia="Times New Roman" w:hAnsi="Times New Roman" w:cs="Times New Roman"/>
                <w:b/>
                <w:color w:val="333333"/>
                <w:sz w:val="28"/>
                <w:szCs w:val="28"/>
                <w:highlight w:val="yellow"/>
                <w:lang w:eastAsia="ru-RU"/>
              </w:rPr>
            </w:pPr>
            <w:r>
              <w:rPr>
                <w:rFonts w:ascii="Times New Roman" w:eastAsia="Times New Roman" w:hAnsi="Times New Roman" w:cs="Times New Roman"/>
                <w:b/>
                <w:color w:val="333333"/>
                <w:sz w:val="28"/>
                <w:szCs w:val="28"/>
                <w:lang w:eastAsia="ru-RU"/>
              </w:rPr>
              <w:t>3</w:t>
            </w:r>
          </w:p>
        </w:tc>
      </w:tr>
      <w:tr w:rsidR="00A30A20" w:rsidTr="00CF67E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Default="00A30A20" w:rsidP="00CF67EB">
            <w:pPr>
              <w:spacing w:after="243" w:line="276"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От 10 до 15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Pr="0071719A" w:rsidRDefault="00A30A20" w:rsidP="00CF67EB">
            <w:pPr>
              <w:spacing w:after="243" w:line="276"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0</w:t>
            </w:r>
          </w:p>
        </w:tc>
      </w:tr>
      <w:tr w:rsidR="00A30A20" w:rsidTr="00CF67E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Default="00A30A20" w:rsidP="00CF67EB">
            <w:pPr>
              <w:spacing w:after="243" w:line="276"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От 15 до 20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Pr="0071719A" w:rsidRDefault="00A30A20" w:rsidP="00CF67EB">
            <w:pPr>
              <w:spacing w:after="243" w:line="276"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w:t>
            </w:r>
          </w:p>
        </w:tc>
      </w:tr>
      <w:tr w:rsidR="00A30A20" w:rsidTr="00CF67E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Default="00A30A20" w:rsidP="00CF67EB">
            <w:pPr>
              <w:spacing w:after="243" w:line="276"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Свыше 20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A20" w:rsidRPr="0071719A" w:rsidRDefault="00A30A20" w:rsidP="00CF67EB">
            <w:pPr>
              <w:spacing w:after="243" w:line="276"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0</w:t>
            </w:r>
          </w:p>
        </w:tc>
      </w:tr>
    </w:tbl>
    <w:p w:rsidR="00A30A20" w:rsidRDefault="00A30A20" w:rsidP="00A30A20">
      <w:pPr>
        <w:spacing w:after="243"/>
        <w:jc w:val="both"/>
        <w:textAlignment w:val="baseline"/>
        <w:rPr>
          <w:rFonts w:ascii="Times New Roman" w:eastAsia="Times New Roman" w:hAnsi="Times New Roman" w:cs="Times New Roman"/>
          <w:color w:val="333333"/>
          <w:sz w:val="28"/>
          <w:szCs w:val="28"/>
        </w:rPr>
      </w:pPr>
    </w:p>
    <w:p w:rsidR="00A30A20" w:rsidRPr="006E6D09"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Вывод: </w:t>
      </w:r>
      <w:r>
        <w:rPr>
          <w:rFonts w:ascii="Times New Roman" w:eastAsia="Times New Roman" w:hAnsi="Times New Roman" w:cs="Times New Roman"/>
          <w:color w:val="333333"/>
          <w:sz w:val="28"/>
          <w:szCs w:val="28"/>
        </w:rPr>
        <w:t>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Воспитатель обладает основными компетенциями, необходимыми для создания условий развития детей в соответствии с ФГОС ДО.</w:t>
      </w:r>
    </w:p>
    <w:p w:rsidR="00A30A20" w:rsidRDefault="00A30A20" w:rsidP="00A30A20">
      <w:pPr>
        <w:spacing w:after="0"/>
        <w:jc w:val="center"/>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 xml:space="preserve">6. Оценка </w:t>
      </w:r>
      <w:proofErr w:type="spellStart"/>
      <w:r>
        <w:rPr>
          <w:rFonts w:ascii="Times New Roman" w:eastAsia="Times New Roman" w:hAnsi="Times New Roman" w:cs="Times New Roman"/>
          <w:b/>
          <w:bCs/>
          <w:color w:val="333333"/>
          <w:sz w:val="28"/>
          <w:szCs w:val="28"/>
        </w:rPr>
        <w:t>учебно</w:t>
      </w:r>
      <w:proofErr w:type="spellEnd"/>
      <w:r>
        <w:rPr>
          <w:rFonts w:ascii="Times New Roman" w:eastAsia="Times New Roman" w:hAnsi="Times New Roman" w:cs="Times New Roman"/>
          <w:b/>
          <w:bCs/>
          <w:color w:val="333333"/>
          <w:sz w:val="28"/>
          <w:szCs w:val="28"/>
        </w:rPr>
        <w:t xml:space="preserve"> – методического обеспечения.</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 этот короткий период немного увеличилось количество наглядных пособий за счёт учебных расходов: приобретены  дидактические наглядные материалы, спортивный инвентарь.</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Информационное обеспечение образовательного процесса ДОУ включает:</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 4 компьютера, на которых </w:t>
      </w:r>
      <w:proofErr w:type="gramStart"/>
      <w:r>
        <w:rPr>
          <w:rFonts w:ascii="Times New Roman" w:eastAsia="Times New Roman" w:hAnsi="Times New Roman" w:cs="Times New Roman"/>
          <w:color w:val="333333"/>
          <w:sz w:val="28"/>
          <w:szCs w:val="28"/>
        </w:rPr>
        <w:t>ведется  работа</w:t>
      </w:r>
      <w:proofErr w:type="gramEnd"/>
      <w:r>
        <w:rPr>
          <w:rFonts w:ascii="Times New Roman" w:eastAsia="Times New Roman" w:hAnsi="Times New Roman" w:cs="Times New Roman"/>
          <w:color w:val="333333"/>
          <w:sz w:val="28"/>
          <w:szCs w:val="28"/>
        </w:rPr>
        <w:t xml:space="preserve"> с текстовыми редакторами, с Интернет ресурсами;</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2.С целью взаимодействия  между участниками образовательного процесса (педагог, родители, дети),  создан сайт ДОУ, на котором размещена информация, определённая законодательством.</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3.С целью осуществления взаимодействия ДОУ с органами, осуществляющими управление в сфере образования, с другими учреждениями и организациями активно используется  электронная почта, сайт учреждения.</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Вывод:</w:t>
      </w:r>
      <w:r>
        <w:rPr>
          <w:rFonts w:ascii="Times New Roman" w:eastAsia="Times New Roman" w:hAnsi="Times New Roman" w:cs="Times New Roman"/>
          <w:color w:val="333333"/>
          <w:sz w:val="28"/>
          <w:szCs w:val="28"/>
        </w:rPr>
        <w:t xml:space="preserve"> информационное обеспечение существенно облегчает процесс документооборота,  делает образовательный процесс  более содержательным, интересным, позволяет использовать современные формы организации взаимодействия педагога с детьми, родителями (законными представителями).</w:t>
      </w:r>
    </w:p>
    <w:p w:rsidR="00A30A20" w:rsidRDefault="00A30A20" w:rsidP="00A30A20">
      <w:pPr>
        <w:spacing w:after="0"/>
        <w:jc w:val="center"/>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7. Оценка материально – технической базы.</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Воспитательно-образовательный процесс осуществляется на площади 370,5 кв.м. Участки  освещены, имеют игровые площадки. </w:t>
      </w:r>
    </w:p>
    <w:p w:rsidR="00A30A20" w:rsidRDefault="00A30A20" w:rsidP="00A30A20">
      <w:pPr>
        <w:spacing w:after="0"/>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Имеются технические средства обучения:</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1.Телевизоры -3;</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Музыкальный центр-1;</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 DVD- 3;</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4.Компьютеры-4;</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 Принтер-4;</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6.Спортивное-игровое оборудование;</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7.Иллюстративный материал.</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МБДОУ  созданы все необходимые условия для обеспечения безопасности воспитанников и сотрудников. Территория огорожена забором, здание оборудовано автоматической пожарной сигнализацией, кнопкой тревожной сигнализации для экстренных вызовов, разработан паспорт антитеррористической безопасности учреждения. Обеспечение условий безопасности выполняется локальными нормативно-правовыми документами: приказами, инструкциями, положениями. В соответствии с требованиями действующего законодательства по охране труда с сотрудниками систематически проводятся разного вида инструктажи: </w:t>
      </w:r>
      <w:r>
        <w:rPr>
          <w:rFonts w:ascii="Times New Roman" w:eastAsia="Times New Roman" w:hAnsi="Times New Roman" w:cs="Times New Roman"/>
          <w:color w:val="333333"/>
          <w:sz w:val="28"/>
          <w:szCs w:val="28"/>
        </w:rPr>
        <w:lastRenderedPageBreak/>
        <w:t>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 воспитанниками детского сада проводятся беседы по технике безопасности, игры по охране здоровья и безопасности, направленные на воспитание у детей сознательного отношения к своему здоровью и жизни.  В уголке для родителей помещается информация о детских заболеваниях, мерах предупреждения, профилактических мероприятиях по детскому дорожно-транспортному и бытовому травматизму. 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Как и все  государственные образовательные учреждения, наше МБДОУ получает  бюджетное нормативное финансирование, которое распределяется следующим образом:</w:t>
      </w:r>
    </w:p>
    <w:p w:rsidR="00A30A20" w:rsidRDefault="00A30A20" w:rsidP="00A30A20">
      <w:pPr>
        <w:spacing w:after="0"/>
        <w:ind w:left="36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заработная плата сотрудников;</w:t>
      </w:r>
    </w:p>
    <w:p w:rsidR="00A30A20" w:rsidRDefault="00A30A20" w:rsidP="00A30A20">
      <w:pPr>
        <w:spacing w:after="0"/>
        <w:ind w:left="36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расходы на коммунальные платежи и содержание здания;</w:t>
      </w:r>
    </w:p>
    <w:p w:rsidR="00A30A20" w:rsidRDefault="00A30A20" w:rsidP="00A30A20">
      <w:pPr>
        <w:spacing w:after="0"/>
        <w:ind w:left="36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организация питания детей;</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Учреждение будет еще больше работать над укреплением материально-технической базы с целью охраны жизни и здоровья  детей и сотрудников.</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hAnsi="Times New Roman" w:cs="Times New Roman"/>
          <w:b/>
          <w:sz w:val="28"/>
          <w:szCs w:val="28"/>
        </w:rPr>
        <w:t>Вывод:</w:t>
      </w:r>
      <w:r>
        <w:rPr>
          <w:rFonts w:ascii="Times New Roman" w:hAnsi="Times New Roman" w:cs="Times New Roman"/>
          <w:sz w:val="28"/>
          <w:szCs w:val="28"/>
        </w:rPr>
        <w:t xml:space="preserve"> в Учреждении созданы материально-технические условия, способствующие всестороннему развитию детей, комфортному их пребыванию в детском саду. Все помещения детского сада функционируют по назначению. Развивающая предметно-пространственная среда обеспечивает не только условия для реализации образовательной программы учреждения, но и возможность общения и совместной деятельности детей и взрослых, двигательной активности детей, а также возможности для уединения.</w:t>
      </w:r>
    </w:p>
    <w:p w:rsidR="00A30A20" w:rsidRDefault="00A30A20" w:rsidP="00A30A20">
      <w:pPr>
        <w:spacing w:after="0"/>
        <w:jc w:val="center"/>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8. Функционирование  внутренней системы оценки качества образования.</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детском саду проводятся внешняя оценка воспитательно-образовательной деятельности (родителями) и внутренняя (мониторинг). Цель контроля: оптимизация и координация работы всех структурных подразделений детского сада для обеспечения качества образовательного процесса.  В детском саду используются эффективные формы контроля:</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различные виды мониторинга: управленческий, медицинский, педагогический,</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контроль состояния здоровья детей,</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социологические исследования семей.</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Контроль в детском саду начинается с руководителя, проходит через все структурные подразделения и направлен на следующие объекты:</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охрана  и укрепление здоровья воспитанников,</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воспитательно-образовательный процесс,</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кадры,  аттестация педагога, повышение квалификации,</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взаимодействие с социумом,</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административно-хозяйственная и финансовая деятельность,</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питание детей,</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техника безопасности и охрана труда работников  и жизни воспитанников.</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Вопросы контроля рассматриваются на общих собраниях работников,  педагогических советах.</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дополнительных образовательных услугах. Периодически изучая, уровень удовлетворенности родителей работой ДОУ, корректируются направления сотрудничества с ними.</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Администрация детского сада традиционно проводит анкетирование родителей</w:t>
      </w:r>
      <w:r>
        <w:rPr>
          <w:rFonts w:ascii="Times New Roman" w:eastAsia="Times New Roman" w:hAnsi="Times New Roman" w:cs="Times New Roman"/>
          <w:b/>
          <w:bCs/>
          <w:i/>
          <w:iCs/>
          <w:color w:val="333333"/>
          <w:sz w:val="28"/>
          <w:szCs w:val="28"/>
        </w:rPr>
        <w:t> </w:t>
      </w:r>
      <w:r>
        <w:rPr>
          <w:rFonts w:ascii="Times New Roman" w:eastAsia="Times New Roman" w:hAnsi="Times New Roman" w:cs="Times New Roman"/>
          <w:color w:val="333333"/>
          <w:sz w:val="28"/>
          <w:szCs w:val="28"/>
        </w:rPr>
        <w:t>с целью:</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выявления  удовлетворенности родителей образовательной работой;</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изучения отношения родителей к работе ДОУ;</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выявление сильных и слабых сторон работы ДОУ.</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Результаты анкетирование родителей показали: все родители считают работу детского сада удовлетворительной, их полностью удовлетворяют условия воспитательно-образовательной работы, присмотра и ухода, режим пребывания ребенка в детском саду, питание.</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Внутренняя оценка осуществляется мониторингом, контрольными мероприятиями.</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w:t>
      </w:r>
    </w:p>
    <w:p w:rsidR="00A30A20" w:rsidRPr="006E6D09"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iCs/>
          <w:color w:val="333333"/>
          <w:sz w:val="28"/>
          <w:szCs w:val="28"/>
        </w:rPr>
        <w:t>Вывод:</w:t>
      </w:r>
      <w:r>
        <w:rPr>
          <w:rFonts w:ascii="Times New Roman" w:eastAsia="Times New Roman" w:hAnsi="Times New Roman" w:cs="Times New Roman"/>
          <w:color w:val="333333"/>
          <w:sz w:val="28"/>
          <w:szCs w:val="28"/>
        </w:rPr>
        <w:t> система внутренней оценки качества образования функционирует в соответствии с требованиями  действующего законодательства.</w:t>
      </w:r>
    </w:p>
    <w:p w:rsidR="00A30A20" w:rsidRDefault="00A30A20" w:rsidP="00A30A20">
      <w:pPr>
        <w:spacing w:after="0"/>
        <w:jc w:val="center"/>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9.</w:t>
      </w:r>
      <w:r>
        <w:rPr>
          <w:rFonts w:ascii="Times New Roman" w:eastAsia="Times New Roman" w:hAnsi="Times New Roman" w:cs="Times New Roman"/>
          <w:color w:val="333333"/>
          <w:sz w:val="28"/>
          <w:szCs w:val="28"/>
        </w:rPr>
        <w:t> </w:t>
      </w:r>
      <w:r>
        <w:rPr>
          <w:rFonts w:ascii="Times New Roman" w:eastAsia="Times New Roman" w:hAnsi="Times New Roman" w:cs="Times New Roman"/>
          <w:b/>
          <w:bCs/>
          <w:color w:val="333333"/>
          <w:sz w:val="28"/>
          <w:szCs w:val="28"/>
        </w:rPr>
        <w:t>Оценка</w:t>
      </w:r>
      <w:r>
        <w:rPr>
          <w:rFonts w:ascii="Times New Roman" w:eastAsia="Times New Roman" w:hAnsi="Times New Roman" w:cs="Times New Roman"/>
          <w:color w:val="333333"/>
          <w:sz w:val="28"/>
          <w:szCs w:val="28"/>
        </w:rPr>
        <w:t> </w:t>
      </w:r>
      <w:r>
        <w:rPr>
          <w:rFonts w:ascii="Times New Roman" w:eastAsia="Times New Roman" w:hAnsi="Times New Roman" w:cs="Times New Roman"/>
          <w:b/>
          <w:bCs/>
          <w:color w:val="333333"/>
          <w:sz w:val="28"/>
          <w:szCs w:val="28"/>
        </w:rPr>
        <w:t>медицинского обеспечения образовательного процесса.</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Оздоровительная работа в ДОУ проводится на основе нормативно – правовых документов:</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ФЗ № 52 «О санитарно-эпидемиологическом благополучии населения».</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СанПиН 2.4.1.3049-13 «Санитарно-эпидемиологические требования к устройству, содержанию и организации режима работы дошкольных организациях».</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ДОУ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Для занятий с детьми имеется  оборудование. В группе имеются спортивный уголок, но нет  достаточного  количества разнообразного спортивно-игрового оборудования.</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Педагогом  проводится  как традиционные, так и нетрадиционные физкультурные занятия: дыхательная гимнастика, пальчиковая гимнастика. 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проводятся утренняя гимнастика, закаливание, подвижные игры на прогулке, физкультминутки на занятиях, физкультурные праздники и развлечения.</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Большая роль в пропаганде физкультуры и спорта отводится работе с родителями.</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Медицинское обслуживание воспитанников проводится по трем  направлениям:</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оздоровительная работа;</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лечебно-профилактическая  работа;</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организационно-методическая работа.</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детский контингент ДОУ привит согласно возрастным и индивидуальным особенностям, плану-графику прививок.</w:t>
      </w:r>
    </w:p>
    <w:p w:rsidR="00A30A20" w:rsidRPr="006E6D09"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Для родителей проводились консультации «Профилактика гриппа и ОРВИ», «Профилактика острых кишечных инфекций»,  оформлялись стенды с материалами на тему профилактики и предотвращения инфекционных заболеваний, оказанию первой помощи.</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Оценка условий для организации питания.</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F96691">
        <w:rPr>
          <w:rFonts w:ascii="Times New Roman" w:eastAsia="Times New Roman" w:hAnsi="Times New Roman" w:cs="Times New Roman"/>
          <w:color w:val="333333"/>
          <w:sz w:val="28"/>
          <w:szCs w:val="28"/>
        </w:rPr>
        <w:t xml:space="preserve">В МБДОУ организовано  3-х </w:t>
      </w:r>
      <w:r>
        <w:rPr>
          <w:rFonts w:ascii="Times New Roman" w:eastAsia="Times New Roman" w:hAnsi="Times New Roman" w:cs="Times New Roman"/>
          <w:color w:val="333333"/>
          <w:sz w:val="28"/>
          <w:szCs w:val="28"/>
        </w:rPr>
        <w:t>разовое питание. Для организации питания  были заключены договора с поставщиками на поставку продуктов. Все   продукты сопровождаются сертификатами  качества.</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Пищеблок оснащён всем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Имеется примерное 10-дневное меню, утвержденное заведующей ДОУ. Меню по дням недели разнообразное, разработано с учётом физиологических потребностей детей в калорийности и пищевых веществах.</w:t>
      </w:r>
    </w:p>
    <w:p w:rsidR="00A30A20"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Бракеражная</w:t>
      </w:r>
      <w:proofErr w:type="spellEnd"/>
      <w:r>
        <w:rPr>
          <w:rFonts w:ascii="Times New Roman" w:eastAsia="Times New Roman" w:hAnsi="Times New Roman" w:cs="Times New Roman"/>
          <w:color w:val="333333"/>
          <w:sz w:val="28"/>
          <w:szCs w:val="28"/>
        </w:rPr>
        <w:t xml:space="preserve"> комиссия МБДОУ систематически осуществляет контроль за правильностью обработки </w:t>
      </w:r>
      <w:r w:rsidR="00814AD1">
        <w:rPr>
          <w:rFonts w:ascii="Times New Roman" w:eastAsia="Times New Roman" w:hAnsi="Times New Roman" w:cs="Times New Roman"/>
          <w:color w:val="333333"/>
          <w:sz w:val="28"/>
          <w:szCs w:val="28"/>
        </w:rPr>
        <w:t>продуктов, закладкой</w:t>
      </w:r>
      <w:r>
        <w:rPr>
          <w:rFonts w:ascii="Times New Roman" w:eastAsia="Times New Roman" w:hAnsi="Times New Roman" w:cs="Times New Roman"/>
          <w:color w:val="333333"/>
          <w:sz w:val="28"/>
          <w:szCs w:val="28"/>
        </w:rPr>
        <w:t>, выходом блюд, вкусовыми качествами пищи.</w:t>
      </w:r>
    </w:p>
    <w:p w:rsidR="00A30A20" w:rsidRPr="006E6D09" w:rsidRDefault="00A30A20" w:rsidP="00A30A20">
      <w:pPr>
        <w:spacing w:after="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Информация о питании детей доводится до родителей, меню размещается на стенде в комнате для приёма детей.</w:t>
      </w:r>
      <w:r>
        <w:rPr>
          <w:rFonts w:ascii="Times New Roman" w:eastAsia="Times New Roman" w:hAnsi="Times New Roman" w:cs="Times New Roman"/>
          <w:b/>
          <w:bCs/>
          <w:color w:val="333333"/>
          <w:sz w:val="28"/>
          <w:szCs w:val="28"/>
        </w:rPr>
        <w:t> </w:t>
      </w:r>
    </w:p>
    <w:p w:rsidR="00A30A20" w:rsidRDefault="00A30A20" w:rsidP="00A30A20">
      <w:pPr>
        <w:spacing w:after="0"/>
        <w:jc w:val="both"/>
        <w:textAlignment w:val="baseline"/>
        <w:rPr>
          <w:rFonts w:ascii="Times New Roman" w:hAnsi="Times New Roman" w:cs="Times New Roman"/>
          <w:sz w:val="28"/>
          <w:szCs w:val="28"/>
        </w:rPr>
      </w:pPr>
      <w:r>
        <w:rPr>
          <w:rFonts w:ascii="Times New Roman" w:eastAsia="Times New Roman" w:hAnsi="Times New Roman" w:cs="Times New Roman"/>
          <w:b/>
          <w:color w:val="333333"/>
          <w:sz w:val="28"/>
          <w:szCs w:val="28"/>
        </w:rPr>
        <w:t>Вывод:</w:t>
      </w:r>
      <w:r>
        <w:t xml:space="preserve">  </w:t>
      </w:r>
      <w:r>
        <w:rPr>
          <w:rFonts w:ascii="Times New Roman" w:hAnsi="Times New Roman" w:cs="Times New Roman"/>
          <w:sz w:val="28"/>
          <w:szCs w:val="28"/>
        </w:rPr>
        <w:t>ДОУ сформирована эффективная система контроля над организацией питания детей. Контроль над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медсестра и комиссия по питанию.</w:t>
      </w:r>
    </w:p>
    <w:p w:rsidR="00A30A20" w:rsidRPr="006E6D09" w:rsidRDefault="00A30A20" w:rsidP="00A30A20">
      <w:pPr>
        <w:spacing w:after="0"/>
        <w:jc w:val="both"/>
        <w:textAlignment w:val="baseline"/>
        <w:rPr>
          <w:rFonts w:ascii="Times New Roman" w:eastAsia="Times New Roman" w:hAnsi="Times New Roman" w:cs="Times New Roman"/>
          <w:b/>
          <w:color w:val="333333"/>
          <w:sz w:val="28"/>
          <w:szCs w:val="28"/>
        </w:rPr>
      </w:pPr>
    </w:p>
    <w:p w:rsidR="00A30A20" w:rsidRDefault="00A30A20" w:rsidP="00A30A20">
      <w:pPr>
        <w:pStyle w:val="a3"/>
        <w:shd w:val="clear" w:color="auto" w:fill="FFFFFF"/>
        <w:spacing w:before="0" w:beforeAutospacing="0" w:after="240" w:afterAutospacing="0" w:line="276" w:lineRule="auto"/>
        <w:jc w:val="center"/>
        <w:textAlignment w:val="baseline"/>
        <w:rPr>
          <w:b/>
          <w:color w:val="373737"/>
          <w:sz w:val="28"/>
          <w:szCs w:val="28"/>
        </w:rPr>
      </w:pPr>
      <w:r>
        <w:rPr>
          <w:b/>
          <w:color w:val="373737"/>
          <w:sz w:val="28"/>
          <w:szCs w:val="28"/>
        </w:rPr>
        <w:t>10.Библиотечно-информационного обеспечения.</w:t>
      </w:r>
    </w:p>
    <w:p w:rsidR="00A30A20" w:rsidRDefault="00A30A20" w:rsidP="00A30A20">
      <w:pPr>
        <w:pStyle w:val="a3"/>
        <w:shd w:val="clear" w:color="auto" w:fill="FFFFFF"/>
        <w:spacing w:before="0" w:beforeAutospacing="0" w:after="0" w:afterAutospacing="0" w:line="276" w:lineRule="auto"/>
        <w:jc w:val="both"/>
        <w:textAlignment w:val="baseline"/>
        <w:rPr>
          <w:sz w:val="28"/>
          <w:szCs w:val="28"/>
        </w:rPr>
      </w:pPr>
      <w:r>
        <w:rPr>
          <w:sz w:val="28"/>
          <w:szCs w:val="28"/>
        </w:rPr>
        <w:t xml:space="preserve">   Библиотечный фонд ДОО содержит печатные учебные издания, электронные учебные издания, методические издания, периодические издания, интернет-ресурсы. Деятельность библиотеки регламентируется нормативно-правовым актом «Порядок доступа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w:t>
      </w:r>
    </w:p>
    <w:p w:rsidR="00A30A20" w:rsidRDefault="00A30A20" w:rsidP="00A30A20">
      <w:pPr>
        <w:pStyle w:val="a3"/>
        <w:shd w:val="clear" w:color="auto" w:fill="FFFFFF"/>
        <w:spacing w:before="0" w:beforeAutospacing="0" w:after="0" w:afterAutospacing="0" w:line="276" w:lineRule="auto"/>
        <w:jc w:val="both"/>
        <w:textAlignment w:val="baseline"/>
        <w:rPr>
          <w:sz w:val="28"/>
          <w:szCs w:val="28"/>
        </w:rPr>
      </w:pPr>
      <w:r>
        <w:rPr>
          <w:sz w:val="28"/>
          <w:szCs w:val="28"/>
        </w:rPr>
        <w:t xml:space="preserve">    Библиотечный фонд детского сада включает: книги для педагогов (учебная и методическая литература) и книги для воспитанников (сборники сказок, малых фольклорных форм, познавательной литературы, произведения русских и зарубежных поэтов и писателей). В детском саду отсутствует отдельное помещение, отведенное под библиотеку. Книжный фонд, составляющий библиотеку детского сада, располагается в методическом кабинете (книги для воспитанников также находятся в «Книжном уголке» в групповых помещениях). В библиотеку детской художественной литературы входят, прежде всего, произведения, рекомендованные образовательной программой детского сада, а также хрестоматии, сказки, проза, энциклопедии.     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 Визуальные и аудиовизуальные </w:t>
      </w:r>
      <w:r>
        <w:rPr>
          <w:sz w:val="28"/>
          <w:szCs w:val="28"/>
        </w:rPr>
        <w:lastRenderedPageBreak/>
        <w:t xml:space="preserve">средства обучения и воспитания, представленные в учреждении, включают: иллюстрации, наглядные пособия, схемы, предметы и объекты природной и искусственной среды, а также мультфильмы, кино и видеофильмы, презентации. Имеется подключение к сети Интернет, детский сад имеет электронную почту, официальный сайт. Эти ресурсы позволяют в электронной форме управлять образовательным процессом; создавать и редактировать электронные таблицы, тексты и презентации; использовать интерактивные дидактические материалы, образовательные ресурсы; осуществлять взаимодействие образовательного учреждения с органами, осуществляющими управление в сфере образования, другими образовательными учреждениями и организациями, а также родителями воспитанников. </w:t>
      </w:r>
    </w:p>
    <w:p w:rsidR="00A30A20" w:rsidRPr="00952244" w:rsidRDefault="00A30A20" w:rsidP="00A30A20">
      <w:pPr>
        <w:pStyle w:val="a3"/>
        <w:shd w:val="clear" w:color="auto" w:fill="FFFFFF"/>
        <w:spacing w:before="0" w:beforeAutospacing="0" w:after="0" w:afterAutospacing="0" w:line="276" w:lineRule="auto"/>
        <w:jc w:val="both"/>
        <w:textAlignment w:val="baseline"/>
        <w:rPr>
          <w:color w:val="373737"/>
          <w:sz w:val="28"/>
          <w:szCs w:val="28"/>
        </w:rPr>
      </w:pPr>
      <w:r>
        <w:rPr>
          <w:b/>
          <w:sz w:val="28"/>
          <w:szCs w:val="28"/>
        </w:rPr>
        <w:t>Вывод:</w:t>
      </w:r>
      <w:r>
        <w:rPr>
          <w:sz w:val="28"/>
          <w:szCs w:val="28"/>
        </w:rPr>
        <w:t xml:space="preserve"> библиотечно-информационное обеспечение Учреждения позволяет качественно реализовывать содержание образовательной программы дошкольного образования.</w:t>
      </w:r>
    </w:p>
    <w:p w:rsidR="00A30A20" w:rsidRDefault="00A30A20" w:rsidP="00A30A20">
      <w:pPr>
        <w:spacing w:after="0" w:line="240" w:lineRule="auto"/>
        <w:jc w:val="both"/>
        <w:rPr>
          <w:rFonts w:ascii="Times New Roman" w:hAnsi="Times New Roman"/>
          <w:b/>
          <w:bCs/>
          <w:sz w:val="28"/>
          <w:szCs w:val="28"/>
        </w:rPr>
      </w:pPr>
    </w:p>
    <w:p w:rsidR="00A30A20" w:rsidRDefault="00A30A20" w:rsidP="00A30A20">
      <w:pPr>
        <w:jc w:val="center"/>
        <w:rPr>
          <w:rFonts w:ascii="Times New Roman" w:hAnsi="Times New Roman" w:cs="Times New Roman"/>
          <w:b/>
          <w:sz w:val="28"/>
          <w:szCs w:val="28"/>
        </w:rPr>
      </w:pPr>
      <w:r>
        <w:rPr>
          <w:rFonts w:ascii="Times New Roman" w:hAnsi="Times New Roman" w:cs="Times New Roman"/>
          <w:b/>
          <w:sz w:val="28"/>
          <w:szCs w:val="28"/>
        </w:rPr>
        <w:t>Показатели  деятельности ДОУ</w:t>
      </w:r>
    </w:p>
    <w:p w:rsidR="00A30A20" w:rsidRDefault="00A30A20" w:rsidP="00A30A20">
      <w:pPr>
        <w:spacing w:after="0"/>
        <w:jc w:val="center"/>
        <w:rPr>
          <w:rFonts w:ascii="Times New Roman" w:hAnsi="Times New Roman" w:cs="Times New Roman"/>
          <w:sz w:val="28"/>
          <w:szCs w:val="28"/>
        </w:rPr>
      </w:pPr>
    </w:p>
    <w:tbl>
      <w:tblPr>
        <w:tblStyle w:val="TableGrid"/>
        <w:tblW w:w="9922" w:type="dxa"/>
        <w:tblInd w:w="-706" w:type="dxa"/>
        <w:tblCellMar>
          <w:left w:w="106" w:type="dxa"/>
          <w:right w:w="115" w:type="dxa"/>
        </w:tblCellMar>
        <w:tblLook w:val="04A0" w:firstRow="1" w:lastRow="0" w:firstColumn="1" w:lastColumn="0" w:noHBand="0" w:noVBand="1"/>
      </w:tblPr>
      <w:tblGrid>
        <w:gridCol w:w="921"/>
        <w:gridCol w:w="6509"/>
        <w:gridCol w:w="2492"/>
      </w:tblGrid>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N п/п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Показатели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Единица измерения </w:t>
            </w:r>
          </w:p>
        </w:tc>
      </w:tr>
      <w:tr w:rsidR="00A30A20" w:rsidTr="00CF67EB">
        <w:trPr>
          <w:trHeight w:val="327"/>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eastAsia="Times New Roman" w:hAnsi="Times New Roman" w:cs="Times New Roman"/>
                <w:b/>
                <w:color w:val="365F91"/>
                <w:sz w:val="28"/>
                <w:szCs w:val="28"/>
                <w:lang w:eastAsia="ru-RU"/>
              </w:rPr>
              <w:t xml:space="preserve">1.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eastAsia="Times New Roman" w:hAnsi="Times New Roman" w:cs="Times New Roman"/>
                <w:b/>
                <w:color w:val="26282F"/>
                <w:sz w:val="28"/>
                <w:szCs w:val="28"/>
                <w:lang w:eastAsia="ru-RU"/>
              </w:rPr>
              <w:t>Образовательная деятельность</w:t>
            </w:r>
          </w:p>
        </w:tc>
        <w:tc>
          <w:tcPr>
            <w:tcW w:w="2492" w:type="dxa"/>
            <w:tcBorders>
              <w:top w:val="single" w:sz="4" w:space="0" w:color="000000"/>
              <w:left w:val="single" w:sz="4" w:space="0" w:color="000000"/>
              <w:bottom w:val="single" w:sz="4" w:space="0" w:color="000000"/>
              <w:right w:val="single" w:sz="4" w:space="0" w:color="000000"/>
            </w:tcBorders>
          </w:tcPr>
          <w:p w:rsidR="00A30A20" w:rsidRDefault="00A30A20" w:rsidP="00CF67EB">
            <w:pPr>
              <w:rPr>
                <w:rFonts w:ascii="Times New Roman" w:hAnsi="Times New Roman" w:cs="Times New Roman"/>
                <w:sz w:val="28"/>
                <w:szCs w:val="28"/>
                <w:lang w:eastAsia="ru-RU"/>
              </w:rPr>
            </w:pP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Общая численность воспитанников, осваивающих образовательную программу дошкольного образования, в том числе: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5E1B27" w:rsidP="00CF67EB">
            <w:pPr>
              <w:ind w:left="290" w:right="32"/>
              <w:jc w:val="center"/>
              <w:rPr>
                <w:rFonts w:ascii="Times New Roman" w:hAnsi="Times New Roman" w:cs="Times New Roman"/>
                <w:sz w:val="28"/>
                <w:szCs w:val="28"/>
                <w:lang w:eastAsia="ru-RU"/>
              </w:rPr>
            </w:pPr>
            <w:r>
              <w:rPr>
                <w:rFonts w:ascii="Times New Roman" w:hAnsi="Times New Roman" w:cs="Times New Roman"/>
                <w:sz w:val="28"/>
                <w:szCs w:val="28"/>
                <w:lang w:eastAsia="ru-RU"/>
              </w:rPr>
              <w:t>129</w:t>
            </w:r>
            <w:r w:rsidR="00A30A20">
              <w:rPr>
                <w:rFonts w:ascii="Times New Roman" w:hAnsi="Times New Roman" w:cs="Times New Roman"/>
                <w:sz w:val="28"/>
                <w:szCs w:val="28"/>
                <w:lang w:eastAsia="ru-RU"/>
              </w:rPr>
              <w:t xml:space="preserve"> человек</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1.1.1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режиме полного дня (12 часов)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5E1B27" w:rsidP="00CF67EB">
            <w:pPr>
              <w:ind w:left="290" w:right="32"/>
              <w:jc w:val="center"/>
              <w:rPr>
                <w:rFonts w:ascii="Times New Roman" w:hAnsi="Times New Roman" w:cs="Times New Roman"/>
                <w:sz w:val="28"/>
                <w:szCs w:val="28"/>
                <w:lang w:eastAsia="ru-RU"/>
              </w:rPr>
            </w:pPr>
            <w:r>
              <w:rPr>
                <w:rFonts w:ascii="Times New Roman" w:hAnsi="Times New Roman" w:cs="Times New Roman"/>
                <w:sz w:val="28"/>
                <w:szCs w:val="28"/>
                <w:lang w:eastAsia="ru-RU"/>
              </w:rPr>
              <w:t>129</w:t>
            </w:r>
            <w:r w:rsidR="00A30A20">
              <w:rPr>
                <w:rFonts w:ascii="Times New Roman" w:hAnsi="Times New Roman" w:cs="Times New Roman"/>
                <w:sz w:val="28"/>
                <w:szCs w:val="28"/>
                <w:lang w:eastAsia="ru-RU"/>
              </w:rPr>
              <w:t xml:space="preserve"> человек</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1.1.2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режиме кратковременного пребывания (3-5 часов)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410" w:right="152"/>
              <w:jc w:val="center"/>
              <w:rPr>
                <w:rFonts w:ascii="Times New Roman" w:hAnsi="Times New Roman" w:cs="Times New Roman"/>
                <w:sz w:val="28"/>
                <w:szCs w:val="28"/>
                <w:lang w:eastAsia="ru-RU"/>
              </w:rPr>
            </w:pPr>
            <w:r>
              <w:rPr>
                <w:rFonts w:ascii="Times New Roman" w:hAnsi="Times New Roman" w:cs="Times New Roman"/>
                <w:sz w:val="28"/>
                <w:szCs w:val="28"/>
                <w:lang w:eastAsia="ru-RU"/>
              </w:rPr>
              <w:t>0 человек</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1.1.3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семейной дошкольной группе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410" w:right="152"/>
              <w:jc w:val="center"/>
              <w:rPr>
                <w:rFonts w:ascii="Times New Roman" w:hAnsi="Times New Roman" w:cs="Times New Roman"/>
                <w:sz w:val="28"/>
                <w:szCs w:val="28"/>
                <w:lang w:eastAsia="ru-RU"/>
              </w:rPr>
            </w:pPr>
            <w:r>
              <w:rPr>
                <w:rFonts w:ascii="Times New Roman" w:hAnsi="Times New Roman" w:cs="Times New Roman"/>
                <w:sz w:val="28"/>
                <w:szCs w:val="28"/>
                <w:lang w:eastAsia="ru-RU"/>
              </w:rPr>
              <w:t>0 человек</w:t>
            </w:r>
          </w:p>
        </w:tc>
      </w:tr>
      <w:tr w:rsidR="00A30A20" w:rsidTr="00CF67EB">
        <w:trPr>
          <w:trHeight w:val="566"/>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1.1.4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форме семейного образования с психолого-педагогическим сопровождением на базе дошкольной образовательной организации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410" w:right="152"/>
              <w:jc w:val="center"/>
              <w:rPr>
                <w:rFonts w:ascii="Times New Roman" w:hAnsi="Times New Roman" w:cs="Times New Roman"/>
                <w:sz w:val="28"/>
                <w:szCs w:val="28"/>
                <w:lang w:eastAsia="ru-RU"/>
              </w:rPr>
            </w:pPr>
            <w:r>
              <w:rPr>
                <w:rFonts w:ascii="Times New Roman" w:hAnsi="Times New Roman" w:cs="Times New Roman"/>
                <w:sz w:val="28"/>
                <w:szCs w:val="28"/>
                <w:lang w:eastAsia="ru-RU"/>
              </w:rPr>
              <w:t>0 человек</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Общая численность воспитанников в возрасте до 3 лет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350" w:right="92"/>
              <w:jc w:val="center"/>
              <w:rPr>
                <w:rFonts w:ascii="Times New Roman" w:hAnsi="Times New Roman" w:cs="Times New Roman"/>
                <w:sz w:val="28"/>
                <w:szCs w:val="28"/>
                <w:lang w:eastAsia="ru-RU"/>
              </w:rPr>
            </w:pPr>
            <w:r>
              <w:rPr>
                <w:rFonts w:ascii="Times New Roman" w:hAnsi="Times New Roman" w:cs="Times New Roman"/>
                <w:sz w:val="28"/>
                <w:szCs w:val="28"/>
                <w:lang w:eastAsia="ru-RU"/>
              </w:rPr>
              <w:t>0 человек</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Общая численность воспитанников в возрасте от 3 до 6 лет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5E1B27" w:rsidP="00CF67EB">
            <w:pPr>
              <w:ind w:left="290" w:right="32"/>
              <w:jc w:val="center"/>
              <w:rPr>
                <w:rFonts w:ascii="Times New Roman" w:hAnsi="Times New Roman" w:cs="Times New Roman"/>
                <w:sz w:val="28"/>
                <w:szCs w:val="28"/>
                <w:lang w:eastAsia="ru-RU"/>
              </w:rPr>
            </w:pPr>
            <w:r>
              <w:rPr>
                <w:rFonts w:ascii="Times New Roman" w:hAnsi="Times New Roman" w:cs="Times New Roman"/>
                <w:sz w:val="28"/>
                <w:szCs w:val="28"/>
                <w:lang w:eastAsia="ru-RU"/>
              </w:rPr>
              <w:t>129</w:t>
            </w:r>
            <w:r w:rsidR="00A30A20">
              <w:rPr>
                <w:rFonts w:ascii="Times New Roman" w:hAnsi="Times New Roman" w:cs="Times New Roman"/>
                <w:sz w:val="28"/>
                <w:szCs w:val="28"/>
                <w:lang w:eastAsia="ru-RU"/>
              </w:rPr>
              <w:t xml:space="preserve"> человек</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2492" w:type="dxa"/>
            <w:tcBorders>
              <w:top w:val="single" w:sz="4" w:space="0" w:color="000000"/>
              <w:left w:val="single" w:sz="4" w:space="0" w:color="000000"/>
              <w:bottom w:val="single" w:sz="4" w:space="0" w:color="000000"/>
              <w:right w:val="single" w:sz="4" w:space="0" w:color="000000"/>
            </w:tcBorders>
          </w:tcPr>
          <w:p w:rsidR="00A30A20" w:rsidRDefault="00A30A20" w:rsidP="00CF67EB">
            <w:pPr>
              <w:jc w:val="center"/>
              <w:rPr>
                <w:rFonts w:ascii="Times New Roman" w:hAnsi="Times New Roman" w:cs="Times New Roman"/>
                <w:sz w:val="28"/>
                <w:szCs w:val="28"/>
                <w:lang w:eastAsia="ru-RU"/>
              </w:rPr>
            </w:pP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1.4.1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режиме полного дня (12 часов)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5E1B27" w:rsidP="00CF67EB">
            <w:pPr>
              <w:ind w:right="32"/>
              <w:rPr>
                <w:rFonts w:ascii="Times New Roman" w:hAnsi="Times New Roman" w:cs="Times New Roman"/>
                <w:sz w:val="28"/>
                <w:szCs w:val="28"/>
                <w:lang w:eastAsia="ru-RU"/>
              </w:rPr>
            </w:pPr>
            <w:r>
              <w:rPr>
                <w:rFonts w:ascii="Times New Roman" w:hAnsi="Times New Roman" w:cs="Times New Roman"/>
                <w:sz w:val="28"/>
                <w:szCs w:val="28"/>
                <w:lang w:eastAsia="ru-RU"/>
              </w:rPr>
              <w:t>129</w:t>
            </w:r>
            <w:r w:rsidR="00A30A20">
              <w:rPr>
                <w:rFonts w:ascii="Times New Roman" w:hAnsi="Times New Roman" w:cs="Times New Roman"/>
                <w:sz w:val="28"/>
                <w:szCs w:val="28"/>
                <w:lang w:eastAsia="ru-RU"/>
              </w:rPr>
              <w:t xml:space="preserve"> человек/100%</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1.4.2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режиме продленного дня (12-14 часов)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217"/>
              <w:jc w:val="center"/>
              <w:rPr>
                <w:rFonts w:ascii="Times New Roman" w:hAnsi="Times New Roman" w:cs="Times New Roman"/>
                <w:sz w:val="28"/>
                <w:szCs w:val="28"/>
                <w:lang w:eastAsia="ru-RU"/>
              </w:rPr>
            </w:pPr>
            <w:r>
              <w:rPr>
                <w:rFonts w:ascii="Times New Roman" w:hAnsi="Times New Roman" w:cs="Times New Roman"/>
                <w:sz w:val="28"/>
                <w:szCs w:val="28"/>
                <w:lang w:eastAsia="ru-RU"/>
              </w:rPr>
              <w:t>0 человек/0%</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1.4.3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режиме круглосуточного пребывания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217"/>
              <w:jc w:val="center"/>
              <w:rPr>
                <w:rFonts w:ascii="Times New Roman" w:hAnsi="Times New Roman" w:cs="Times New Roman"/>
                <w:sz w:val="28"/>
                <w:szCs w:val="28"/>
                <w:lang w:eastAsia="ru-RU"/>
              </w:rPr>
            </w:pPr>
            <w:r>
              <w:rPr>
                <w:rFonts w:ascii="Times New Roman" w:hAnsi="Times New Roman" w:cs="Times New Roman"/>
                <w:sz w:val="28"/>
                <w:szCs w:val="28"/>
                <w:lang w:eastAsia="ru-RU"/>
              </w:rPr>
              <w:t>0 человек/0%</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 </w:t>
            </w:r>
          </w:p>
        </w:tc>
        <w:tc>
          <w:tcPr>
            <w:tcW w:w="6509" w:type="dxa"/>
            <w:tcBorders>
              <w:top w:val="single" w:sz="4" w:space="0" w:color="000000"/>
              <w:left w:val="single" w:sz="4" w:space="0" w:color="000000"/>
              <w:bottom w:val="single" w:sz="4" w:space="0" w:color="000000"/>
              <w:right w:val="single" w:sz="4" w:space="0" w:color="000000"/>
            </w:tcBorders>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p w:rsidR="00A30A20" w:rsidRDefault="00A30A20" w:rsidP="00CF67EB">
            <w:pPr>
              <w:ind w:left="5"/>
              <w:rPr>
                <w:rFonts w:ascii="Times New Roman" w:hAnsi="Times New Roman" w:cs="Times New Roman"/>
                <w:sz w:val="28"/>
                <w:szCs w:val="28"/>
                <w:lang w:eastAsia="ru-RU"/>
              </w:rPr>
            </w:pP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257" w:right="56"/>
              <w:jc w:val="center"/>
              <w:rPr>
                <w:rFonts w:ascii="Times New Roman" w:hAnsi="Times New Roman" w:cs="Times New Roman"/>
                <w:sz w:val="28"/>
                <w:szCs w:val="28"/>
                <w:lang w:eastAsia="ru-RU"/>
              </w:rPr>
            </w:pPr>
            <w:r>
              <w:rPr>
                <w:rFonts w:ascii="Times New Roman" w:hAnsi="Times New Roman" w:cs="Times New Roman"/>
                <w:sz w:val="28"/>
                <w:szCs w:val="28"/>
                <w:lang w:eastAsia="ru-RU"/>
              </w:rPr>
              <w:t>0 человек/0%</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1.5.1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коррекции недостатков в физическом и (или) психическом развитии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217"/>
              <w:jc w:val="center"/>
              <w:rPr>
                <w:rFonts w:ascii="Times New Roman" w:hAnsi="Times New Roman" w:cs="Times New Roman"/>
                <w:sz w:val="28"/>
                <w:szCs w:val="28"/>
                <w:lang w:eastAsia="ru-RU"/>
              </w:rPr>
            </w:pPr>
            <w:r>
              <w:rPr>
                <w:rFonts w:ascii="Times New Roman" w:hAnsi="Times New Roman" w:cs="Times New Roman"/>
                <w:sz w:val="28"/>
                <w:szCs w:val="28"/>
                <w:lang w:eastAsia="ru-RU"/>
              </w:rPr>
              <w:t>0 человек/0%</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1.5.2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освоению образовательной программы дошкольного образования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257" w:right="56"/>
              <w:jc w:val="center"/>
              <w:rPr>
                <w:rFonts w:ascii="Times New Roman" w:hAnsi="Times New Roman" w:cs="Times New Roman"/>
                <w:sz w:val="28"/>
                <w:szCs w:val="28"/>
                <w:lang w:eastAsia="ru-RU"/>
              </w:rPr>
            </w:pPr>
            <w:r>
              <w:rPr>
                <w:rFonts w:ascii="Times New Roman" w:hAnsi="Times New Roman" w:cs="Times New Roman"/>
                <w:sz w:val="28"/>
                <w:szCs w:val="28"/>
                <w:lang w:eastAsia="ru-RU"/>
              </w:rPr>
              <w:t>0 человек/0%</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1.5.3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присмотру и уходу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212" w:right="54"/>
              <w:jc w:val="center"/>
              <w:rPr>
                <w:rFonts w:ascii="Times New Roman" w:hAnsi="Times New Roman" w:cs="Times New Roman"/>
                <w:sz w:val="28"/>
                <w:szCs w:val="28"/>
                <w:lang w:eastAsia="ru-RU"/>
              </w:rPr>
            </w:pPr>
            <w:r>
              <w:rPr>
                <w:rFonts w:ascii="Times New Roman" w:hAnsi="Times New Roman" w:cs="Times New Roman"/>
                <w:sz w:val="28"/>
                <w:szCs w:val="28"/>
                <w:lang w:eastAsia="ru-RU"/>
              </w:rPr>
              <w:t>0 человек/0%</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Общая численность педагогических работников, в том числе: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BF5431" w:rsidP="00CF67EB">
            <w:pPr>
              <w:ind w:left="346" w:right="188"/>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A30A20">
              <w:rPr>
                <w:rFonts w:ascii="Times New Roman" w:hAnsi="Times New Roman" w:cs="Times New Roman"/>
                <w:sz w:val="28"/>
                <w:szCs w:val="28"/>
                <w:lang w:eastAsia="ru-RU"/>
              </w:rPr>
              <w:t xml:space="preserve"> человек</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1.6.1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Численность/удельный вес численности педагогических работников, имеющих высшее образование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BF5431" w:rsidP="00CF67EB">
            <w:pPr>
              <w:ind w:left="212" w:right="54"/>
              <w:jc w:val="center"/>
              <w:rPr>
                <w:rFonts w:ascii="Times New Roman" w:hAnsi="Times New Roman" w:cs="Times New Roman"/>
                <w:sz w:val="28"/>
                <w:szCs w:val="28"/>
                <w:lang w:eastAsia="ru-RU"/>
              </w:rPr>
            </w:pPr>
            <w:r>
              <w:rPr>
                <w:rFonts w:ascii="Times New Roman" w:hAnsi="Times New Roman" w:cs="Times New Roman"/>
                <w:sz w:val="28"/>
                <w:szCs w:val="28"/>
                <w:lang w:eastAsia="ru-RU"/>
              </w:rPr>
              <w:t>1 человек/10</w:t>
            </w:r>
            <w:r w:rsidR="00A30A20">
              <w:rPr>
                <w:rFonts w:ascii="Times New Roman" w:hAnsi="Times New Roman" w:cs="Times New Roman"/>
                <w:sz w:val="28"/>
                <w:szCs w:val="28"/>
                <w:lang w:eastAsia="ru-RU"/>
              </w:rPr>
              <w:t>%</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1.6.2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BF5431" w:rsidP="00CF67EB">
            <w:pPr>
              <w:ind w:left="192" w:right="34"/>
              <w:jc w:val="center"/>
              <w:rPr>
                <w:rFonts w:ascii="Times New Roman" w:hAnsi="Times New Roman" w:cs="Times New Roman"/>
                <w:sz w:val="28"/>
                <w:szCs w:val="28"/>
                <w:lang w:eastAsia="ru-RU"/>
              </w:rPr>
            </w:pPr>
            <w:r>
              <w:rPr>
                <w:rFonts w:ascii="Times New Roman" w:hAnsi="Times New Roman" w:cs="Times New Roman"/>
                <w:sz w:val="28"/>
                <w:szCs w:val="28"/>
                <w:lang w:eastAsia="ru-RU"/>
              </w:rPr>
              <w:t>1человек/10</w:t>
            </w:r>
            <w:r w:rsidR="00A30A20">
              <w:rPr>
                <w:rFonts w:ascii="Times New Roman" w:hAnsi="Times New Roman" w:cs="Times New Roman"/>
                <w:sz w:val="28"/>
                <w:szCs w:val="28"/>
                <w:lang w:eastAsia="ru-RU"/>
              </w:rPr>
              <w:t>%</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1.6.3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Численность/удельный вес численности педагогических работников, имеющих среднее профессиональное образование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4B36FD" w:rsidP="00CF67EB">
            <w:pPr>
              <w:ind w:left="212" w:right="54"/>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r w:rsidR="00A30A20">
              <w:rPr>
                <w:rFonts w:ascii="Times New Roman" w:hAnsi="Times New Roman" w:cs="Times New Roman"/>
                <w:sz w:val="28"/>
                <w:szCs w:val="28"/>
                <w:lang w:eastAsia="ru-RU"/>
              </w:rPr>
              <w:t xml:space="preserve"> человек/67%</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1.6.4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4B36FD" w:rsidP="00CF67EB">
            <w:pPr>
              <w:ind w:left="192" w:right="34"/>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r w:rsidR="00A30A20">
              <w:rPr>
                <w:rFonts w:ascii="Times New Roman" w:hAnsi="Times New Roman" w:cs="Times New Roman"/>
                <w:sz w:val="28"/>
                <w:szCs w:val="28"/>
                <w:lang w:eastAsia="ru-RU"/>
              </w:rPr>
              <w:t xml:space="preserve"> человек/67%</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92"/>
              <w:jc w:val="center"/>
              <w:rPr>
                <w:rFonts w:ascii="Times New Roman" w:hAnsi="Times New Roman" w:cs="Times New Roman"/>
                <w:sz w:val="28"/>
                <w:szCs w:val="28"/>
                <w:lang w:eastAsia="ru-RU"/>
              </w:rPr>
            </w:pPr>
            <w:r>
              <w:rPr>
                <w:rFonts w:ascii="Times New Roman" w:hAnsi="Times New Roman" w:cs="Times New Roman"/>
                <w:sz w:val="28"/>
                <w:szCs w:val="28"/>
                <w:lang w:eastAsia="ru-RU"/>
              </w:rPr>
              <w:t>1 человек/11%</w:t>
            </w:r>
          </w:p>
        </w:tc>
      </w:tr>
      <w:tr w:rsidR="00A30A20" w:rsidTr="00CF67EB">
        <w:trPr>
          <w:trHeight w:val="345"/>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1.7.1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Высшая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0 человек/0%</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1.7.2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Первая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192" w:right="34"/>
              <w:jc w:val="center"/>
              <w:rPr>
                <w:rFonts w:ascii="Times New Roman" w:hAnsi="Times New Roman" w:cs="Times New Roman"/>
                <w:sz w:val="28"/>
                <w:szCs w:val="28"/>
                <w:lang w:eastAsia="ru-RU"/>
              </w:rPr>
            </w:pPr>
            <w:r>
              <w:rPr>
                <w:rFonts w:ascii="Times New Roman" w:hAnsi="Times New Roman" w:cs="Times New Roman"/>
                <w:sz w:val="28"/>
                <w:szCs w:val="28"/>
                <w:lang w:eastAsia="ru-RU"/>
              </w:rPr>
              <w:t>1 человек/ 11%</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1.7.3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Вторая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312" w:right="154"/>
              <w:jc w:val="center"/>
              <w:rPr>
                <w:rFonts w:ascii="Times New Roman" w:hAnsi="Times New Roman" w:cs="Times New Roman"/>
                <w:sz w:val="28"/>
                <w:szCs w:val="28"/>
                <w:lang w:eastAsia="ru-RU"/>
              </w:rPr>
            </w:pPr>
            <w:r>
              <w:rPr>
                <w:rFonts w:ascii="Times New Roman" w:hAnsi="Times New Roman" w:cs="Times New Roman"/>
                <w:sz w:val="28"/>
                <w:szCs w:val="28"/>
                <w:lang w:eastAsia="ru-RU"/>
              </w:rPr>
              <w:t>0 человек/0%</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1.8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w:t>
            </w:r>
            <w:r>
              <w:rPr>
                <w:rFonts w:ascii="Times New Roman" w:hAnsi="Times New Roman" w:cs="Times New Roman"/>
                <w:sz w:val="28"/>
                <w:szCs w:val="28"/>
                <w:lang w:eastAsia="ru-RU"/>
              </w:rPr>
              <w:lastRenderedPageBreak/>
              <w:t xml:space="preserve">работы которых составляет: </w:t>
            </w:r>
          </w:p>
        </w:tc>
        <w:tc>
          <w:tcPr>
            <w:tcW w:w="2492" w:type="dxa"/>
            <w:tcBorders>
              <w:top w:val="single" w:sz="4" w:space="0" w:color="000000"/>
              <w:left w:val="single" w:sz="4" w:space="0" w:color="000000"/>
              <w:bottom w:val="single" w:sz="4" w:space="0" w:color="000000"/>
              <w:right w:val="single" w:sz="4" w:space="0" w:color="000000"/>
            </w:tcBorders>
          </w:tcPr>
          <w:p w:rsidR="00A30A20" w:rsidRDefault="00A30A20" w:rsidP="00CF67EB">
            <w:pPr>
              <w:ind w:left="106"/>
              <w:rPr>
                <w:rFonts w:ascii="Times New Roman" w:hAnsi="Times New Roman" w:cs="Times New Roman"/>
                <w:sz w:val="28"/>
                <w:szCs w:val="28"/>
                <w:lang w:eastAsia="ru-RU"/>
              </w:rPr>
            </w:pP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1.8.1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 5 лет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4B36FD" w:rsidP="00CF67EB">
            <w:pPr>
              <w:ind w:left="192" w:right="34"/>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r w:rsidR="00A30A20">
              <w:rPr>
                <w:rFonts w:ascii="Times New Roman" w:hAnsi="Times New Roman" w:cs="Times New Roman"/>
                <w:sz w:val="28"/>
                <w:szCs w:val="28"/>
                <w:lang w:eastAsia="ru-RU"/>
              </w:rPr>
              <w:t xml:space="preserve"> человек/67%</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1.8.2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Свыше 30 лет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92"/>
              <w:jc w:val="center"/>
              <w:rPr>
                <w:rFonts w:ascii="Times New Roman" w:hAnsi="Times New Roman" w:cs="Times New Roman"/>
                <w:sz w:val="28"/>
                <w:szCs w:val="28"/>
                <w:lang w:eastAsia="ru-RU"/>
              </w:rPr>
            </w:pPr>
            <w:r>
              <w:rPr>
                <w:rFonts w:ascii="Times New Roman" w:hAnsi="Times New Roman" w:cs="Times New Roman"/>
                <w:sz w:val="28"/>
                <w:szCs w:val="28"/>
                <w:lang w:eastAsia="ru-RU"/>
              </w:rPr>
              <w:t>0 человек/0%</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1.9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152"/>
              <w:jc w:val="center"/>
              <w:rPr>
                <w:rFonts w:ascii="Times New Roman" w:hAnsi="Times New Roman" w:cs="Times New Roman"/>
                <w:sz w:val="28"/>
                <w:szCs w:val="28"/>
                <w:lang w:eastAsia="ru-RU"/>
              </w:rPr>
            </w:pPr>
            <w:r>
              <w:rPr>
                <w:rFonts w:ascii="Times New Roman" w:hAnsi="Times New Roman" w:cs="Times New Roman"/>
                <w:sz w:val="28"/>
                <w:szCs w:val="28"/>
                <w:lang w:eastAsia="ru-RU"/>
              </w:rPr>
              <w:t>4 человек/44%</w:t>
            </w:r>
          </w:p>
        </w:tc>
      </w:tr>
      <w:tr w:rsidR="00A30A20" w:rsidTr="00CF67EB">
        <w:trPr>
          <w:trHeight w:val="840"/>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1.10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spacing w:line="235"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152"/>
              <w:jc w:val="center"/>
              <w:rPr>
                <w:rFonts w:ascii="Times New Roman" w:hAnsi="Times New Roman" w:cs="Times New Roman"/>
                <w:sz w:val="28"/>
                <w:szCs w:val="28"/>
                <w:lang w:eastAsia="ru-RU"/>
              </w:rPr>
            </w:pPr>
            <w:r>
              <w:rPr>
                <w:rFonts w:ascii="Times New Roman" w:hAnsi="Times New Roman" w:cs="Times New Roman"/>
                <w:sz w:val="28"/>
                <w:szCs w:val="28"/>
                <w:lang w:eastAsia="ru-RU"/>
              </w:rPr>
              <w:t>0 человек/0%</w:t>
            </w:r>
          </w:p>
        </w:tc>
      </w:tr>
      <w:tr w:rsidR="00A30A20" w:rsidTr="00CF67EB">
        <w:trPr>
          <w:trHeight w:val="1114"/>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1.11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492" w:type="dxa"/>
            <w:tcBorders>
              <w:top w:val="single" w:sz="4" w:space="0" w:color="000000"/>
              <w:left w:val="single" w:sz="4" w:space="0" w:color="000000"/>
              <w:bottom w:val="single" w:sz="4" w:space="0" w:color="000000"/>
              <w:right w:val="single" w:sz="4" w:space="0" w:color="000000"/>
            </w:tcBorders>
          </w:tcPr>
          <w:p w:rsidR="00A30A20" w:rsidRDefault="00A30A20" w:rsidP="00CF67EB">
            <w:pPr>
              <w:ind w:left="92"/>
              <w:jc w:val="center"/>
              <w:rPr>
                <w:rFonts w:ascii="Times New Roman" w:hAnsi="Times New Roman" w:cs="Times New Roman"/>
                <w:sz w:val="28"/>
                <w:szCs w:val="28"/>
                <w:lang w:eastAsia="ru-RU"/>
              </w:rPr>
            </w:pPr>
          </w:p>
          <w:p w:rsidR="00A30A20" w:rsidRDefault="00A30A20" w:rsidP="00CF67EB">
            <w:pPr>
              <w:ind w:left="92"/>
              <w:jc w:val="center"/>
              <w:rPr>
                <w:rFonts w:ascii="Times New Roman" w:hAnsi="Times New Roman" w:cs="Times New Roman"/>
                <w:sz w:val="28"/>
                <w:szCs w:val="28"/>
                <w:lang w:eastAsia="ru-RU"/>
              </w:rPr>
            </w:pPr>
            <w:r>
              <w:rPr>
                <w:rFonts w:ascii="Times New Roman" w:hAnsi="Times New Roman" w:cs="Times New Roman"/>
                <w:sz w:val="28"/>
                <w:szCs w:val="28"/>
                <w:lang w:eastAsia="ru-RU"/>
              </w:rPr>
              <w:t>9 человек/100%</w:t>
            </w:r>
          </w:p>
        </w:tc>
      </w:tr>
      <w:tr w:rsidR="00A30A20" w:rsidTr="00CF67EB">
        <w:trPr>
          <w:trHeight w:val="1119"/>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1.12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97"/>
              <w:jc w:val="center"/>
              <w:rPr>
                <w:rFonts w:ascii="Times New Roman" w:hAnsi="Times New Roman" w:cs="Times New Roman"/>
                <w:sz w:val="28"/>
                <w:szCs w:val="28"/>
                <w:lang w:eastAsia="ru-RU"/>
              </w:rPr>
            </w:pPr>
            <w:r>
              <w:rPr>
                <w:rFonts w:ascii="Times New Roman" w:hAnsi="Times New Roman" w:cs="Times New Roman"/>
                <w:sz w:val="28"/>
                <w:szCs w:val="28"/>
                <w:lang w:eastAsia="ru-RU"/>
              </w:rPr>
              <w:t>9 человек/100%</w:t>
            </w:r>
          </w:p>
        </w:tc>
      </w:tr>
      <w:tr w:rsidR="00A30A20" w:rsidTr="00CF67EB">
        <w:trPr>
          <w:trHeight w:val="283"/>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1.13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Соотношение "педагогический работник/воспитанник" в дошкольной образовательной организации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814AD1" w:rsidP="00CF67EB">
            <w:pPr>
              <w:ind w:left="110"/>
              <w:rPr>
                <w:rFonts w:ascii="Times New Roman" w:hAnsi="Times New Roman" w:cs="Times New Roman"/>
                <w:sz w:val="28"/>
                <w:szCs w:val="28"/>
                <w:lang w:eastAsia="ru-RU"/>
              </w:rPr>
            </w:pPr>
            <w:r>
              <w:rPr>
                <w:rFonts w:ascii="Times New Roman" w:hAnsi="Times New Roman" w:cs="Times New Roman"/>
                <w:sz w:val="28"/>
                <w:szCs w:val="28"/>
                <w:lang w:eastAsia="ru-RU"/>
              </w:rPr>
              <w:t>9</w:t>
            </w:r>
            <w:r w:rsidR="005E1B27">
              <w:rPr>
                <w:rFonts w:ascii="Times New Roman" w:hAnsi="Times New Roman" w:cs="Times New Roman"/>
                <w:sz w:val="28"/>
                <w:szCs w:val="28"/>
                <w:lang w:eastAsia="ru-RU"/>
              </w:rPr>
              <w:t>/129</w:t>
            </w:r>
            <w:r w:rsidR="00A30A20">
              <w:rPr>
                <w:rFonts w:ascii="Times New Roman" w:hAnsi="Times New Roman" w:cs="Times New Roman"/>
                <w:sz w:val="28"/>
                <w:szCs w:val="28"/>
                <w:lang w:eastAsia="ru-RU"/>
              </w:rPr>
              <w:t xml:space="preserve"> человек</w:t>
            </w:r>
          </w:p>
        </w:tc>
      </w:tr>
      <w:tr w:rsidR="00A30A20" w:rsidTr="00CF67EB">
        <w:trPr>
          <w:trHeight w:val="289"/>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1.14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Наличие в образовательной организации следующих педагогических работников: </w:t>
            </w:r>
          </w:p>
        </w:tc>
        <w:tc>
          <w:tcPr>
            <w:tcW w:w="2492" w:type="dxa"/>
            <w:tcBorders>
              <w:top w:val="single" w:sz="4" w:space="0" w:color="000000"/>
              <w:left w:val="single" w:sz="4" w:space="0" w:color="000000"/>
              <w:bottom w:val="single" w:sz="4" w:space="0" w:color="000000"/>
              <w:right w:val="single" w:sz="4" w:space="0" w:color="000000"/>
            </w:tcBorders>
          </w:tcPr>
          <w:p w:rsidR="00A30A20" w:rsidRDefault="00A30A20" w:rsidP="00CF67EB">
            <w:pPr>
              <w:rPr>
                <w:rFonts w:ascii="Times New Roman" w:hAnsi="Times New Roman" w:cs="Times New Roman"/>
                <w:sz w:val="28"/>
                <w:szCs w:val="28"/>
                <w:lang w:eastAsia="ru-RU"/>
              </w:rPr>
            </w:pPr>
          </w:p>
        </w:tc>
      </w:tr>
      <w:tr w:rsidR="00A30A20" w:rsidTr="00CF67EB">
        <w:trPr>
          <w:trHeight w:val="283"/>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1.14.1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Музыкального руководителя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Да</w:t>
            </w:r>
          </w:p>
        </w:tc>
      </w:tr>
      <w:tr w:rsidR="00A30A20" w:rsidTr="00CF67EB">
        <w:trPr>
          <w:trHeight w:val="288"/>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1.14.2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Инструктора по физической культуре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Нет</w:t>
            </w:r>
          </w:p>
        </w:tc>
      </w:tr>
      <w:tr w:rsidR="00A30A20" w:rsidTr="00CF67EB">
        <w:trPr>
          <w:trHeight w:val="283"/>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1.14.3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Учителя-логопеда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Нет</w:t>
            </w:r>
          </w:p>
        </w:tc>
      </w:tr>
      <w:tr w:rsidR="00A30A20" w:rsidTr="00CF67EB">
        <w:trPr>
          <w:trHeight w:val="288"/>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1.14.4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Логопеда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Нет</w:t>
            </w:r>
          </w:p>
        </w:tc>
      </w:tr>
      <w:tr w:rsidR="00A30A20" w:rsidTr="00CF67EB">
        <w:trPr>
          <w:trHeight w:val="288"/>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1.14.5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Учителя- дефектолога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Нет</w:t>
            </w:r>
          </w:p>
        </w:tc>
      </w:tr>
      <w:tr w:rsidR="00A30A20" w:rsidTr="00CF67EB">
        <w:trPr>
          <w:trHeight w:val="283"/>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1.14.6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Педагога-психолога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Да</w:t>
            </w:r>
          </w:p>
        </w:tc>
      </w:tr>
      <w:tr w:rsidR="00A30A20" w:rsidTr="00CF67EB">
        <w:trPr>
          <w:trHeight w:val="326"/>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eastAsia="Times New Roman" w:hAnsi="Times New Roman" w:cs="Times New Roman"/>
                <w:b/>
                <w:color w:val="365F91"/>
                <w:sz w:val="28"/>
                <w:szCs w:val="28"/>
                <w:lang w:eastAsia="ru-RU"/>
              </w:rPr>
              <w:t xml:space="preserve">2.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eastAsia="Times New Roman" w:hAnsi="Times New Roman" w:cs="Times New Roman"/>
                <w:b/>
                <w:color w:val="26282F"/>
                <w:sz w:val="28"/>
                <w:szCs w:val="28"/>
                <w:lang w:eastAsia="ru-RU"/>
              </w:rPr>
              <w:t>Инфраструктура</w:t>
            </w:r>
          </w:p>
        </w:tc>
        <w:tc>
          <w:tcPr>
            <w:tcW w:w="2492" w:type="dxa"/>
            <w:tcBorders>
              <w:top w:val="single" w:sz="4" w:space="0" w:color="000000"/>
              <w:left w:val="single" w:sz="4" w:space="0" w:color="000000"/>
              <w:bottom w:val="single" w:sz="4" w:space="0" w:color="000000"/>
              <w:right w:val="single" w:sz="4" w:space="0" w:color="000000"/>
            </w:tcBorders>
          </w:tcPr>
          <w:p w:rsidR="00A30A20" w:rsidRDefault="00A30A20" w:rsidP="00CF67EB">
            <w:pPr>
              <w:rPr>
                <w:rFonts w:ascii="Times New Roman" w:hAnsi="Times New Roman" w:cs="Times New Roman"/>
                <w:sz w:val="28"/>
                <w:szCs w:val="28"/>
                <w:lang w:eastAsia="ru-RU"/>
              </w:rPr>
            </w:pP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Общая площадь помещений, в которых осуществляется образовательная деятельность, в расчете на одного воспитанника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1.5 кв.м</w:t>
            </w:r>
          </w:p>
        </w:tc>
      </w:tr>
      <w:tr w:rsidR="00A30A20" w:rsidTr="00CF67EB">
        <w:trPr>
          <w:trHeight w:val="288"/>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Площадь помещений для организации дополнительных видов деятельности </w:t>
            </w:r>
            <w:r>
              <w:rPr>
                <w:rFonts w:ascii="Times New Roman" w:hAnsi="Times New Roman" w:cs="Times New Roman"/>
                <w:sz w:val="28"/>
                <w:szCs w:val="28"/>
                <w:lang w:eastAsia="ru-RU"/>
              </w:rPr>
              <w:lastRenderedPageBreak/>
              <w:t xml:space="preserve">воспитанников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0</w:t>
            </w:r>
          </w:p>
        </w:tc>
      </w:tr>
      <w:tr w:rsidR="00A30A20" w:rsidTr="00CF67EB">
        <w:trPr>
          <w:trHeight w:val="288"/>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Наличие физкультурного зала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Нет</w:t>
            </w:r>
          </w:p>
        </w:tc>
      </w:tr>
      <w:tr w:rsidR="00A30A20" w:rsidTr="00CF67EB">
        <w:trPr>
          <w:trHeight w:val="284"/>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Наличие музыкального зала </w:t>
            </w:r>
          </w:p>
        </w:tc>
        <w:tc>
          <w:tcPr>
            <w:tcW w:w="2492"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Нет</w:t>
            </w:r>
          </w:p>
        </w:tc>
      </w:tr>
      <w:tr w:rsidR="00A30A20" w:rsidTr="00CF67EB">
        <w:trPr>
          <w:trHeight w:val="562"/>
        </w:trPr>
        <w:tc>
          <w:tcPr>
            <w:tcW w:w="921"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2.5 </w:t>
            </w:r>
          </w:p>
        </w:tc>
        <w:tc>
          <w:tcPr>
            <w:tcW w:w="6509" w:type="dxa"/>
            <w:tcBorders>
              <w:top w:val="single" w:sz="4" w:space="0" w:color="000000"/>
              <w:left w:val="single" w:sz="4" w:space="0" w:color="000000"/>
              <w:bottom w:val="single" w:sz="4" w:space="0" w:color="000000"/>
              <w:right w:val="single" w:sz="4" w:space="0" w:color="000000"/>
            </w:tcBorders>
            <w:hideMark/>
          </w:tcPr>
          <w:p w:rsidR="00A30A20" w:rsidRDefault="00A30A20" w:rsidP="00CF67EB">
            <w:pPr>
              <w:ind w:left="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2492" w:type="dxa"/>
            <w:tcBorders>
              <w:top w:val="single" w:sz="4" w:space="0" w:color="000000"/>
              <w:left w:val="single" w:sz="4" w:space="0" w:color="000000"/>
              <w:bottom w:val="single" w:sz="4" w:space="0" w:color="000000"/>
              <w:right w:val="single" w:sz="4" w:space="0" w:color="000000"/>
            </w:tcBorders>
          </w:tcPr>
          <w:p w:rsidR="00A30A20" w:rsidRDefault="00A30A20" w:rsidP="00CF67EB">
            <w:pPr>
              <w:jc w:val="center"/>
              <w:rPr>
                <w:rFonts w:ascii="Times New Roman" w:hAnsi="Times New Roman" w:cs="Times New Roman"/>
                <w:sz w:val="28"/>
                <w:szCs w:val="28"/>
                <w:lang w:eastAsia="ru-RU"/>
              </w:rPr>
            </w:pPr>
          </w:p>
          <w:p w:rsidR="00A30A20" w:rsidRDefault="00A30A20" w:rsidP="00CF67E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Да</w:t>
            </w:r>
          </w:p>
        </w:tc>
      </w:tr>
    </w:tbl>
    <w:p w:rsidR="00A30A20" w:rsidRDefault="00A30A20" w:rsidP="00A30A20">
      <w:pPr>
        <w:jc w:val="both"/>
        <w:rPr>
          <w:rFonts w:ascii="Times New Roman" w:hAnsi="Times New Roman" w:cs="Times New Roman"/>
          <w:sz w:val="28"/>
          <w:szCs w:val="28"/>
        </w:rPr>
      </w:pPr>
    </w:p>
    <w:p w:rsidR="00A30A20" w:rsidRDefault="00A30A20" w:rsidP="00A30A20">
      <w:pPr>
        <w:spacing w:after="0" w:line="240" w:lineRule="auto"/>
        <w:jc w:val="center"/>
        <w:rPr>
          <w:rFonts w:ascii="Times New Roman" w:hAnsi="Times New Roman"/>
          <w:sz w:val="28"/>
          <w:szCs w:val="28"/>
        </w:rPr>
      </w:pPr>
      <w:r>
        <w:rPr>
          <w:rFonts w:ascii="Times New Roman" w:hAnsi="Times New Roman"/>
          <w:b/>
          <w:bCs/>
          <w:sz w:val="28"/>
          <w:szCs w:val="28"/>
        </w:rPr>
        <w:t>Основные направления ближайшего развития ДОУ</w:t>
      </w:r>
    </w:p>
    <w:p w:rsidR="00A30A20" w:rsidRDefault="00A30A20" w:rsidP="00A30A20">
      <w:pPr>
        <w:spacing w:after="0"/>
        <w:jc w:val="both"/>
        <w:rPr>
          <w:rFonts w:ascii="Times New Roman" w:hAnsi="Times New Roman"/>
          <w:sz w:val="28"/>
          <w:szCs w:val="28"/>
        </w:rPr>
      </w:pPr>
    </w:p>
    <w:p w:rsidR="00A30A20" w:rsidRDefault="00A30A20" w:rsidP="00A30A20">
      <w:pPr>
        <w:spacing w:after="0"/>
        <w:jc w:val="both"/>
        <w:rPr>
          <w:rFonts w:ascii="Times New Roman" w:hAnsi="Times New Roman"/>
          <w:sz w:val="28"/>
          <w:szCs w:val="28"/>
        </w:rPr>
      </w:pPr>
      <w:r>
        <w:rPr>
          <w:rFonts w:ascii="Times New Roman" w:hAnsi="Times New Roman"/>
          <w:sz w:val="28"/>
          <w:szCs w:val="28"/>
        </w:rPr>
        <w:t>Для успешной деятельности в условиях модернизации образования ДОУ  должен реализовать следующие направления развития:</w:t>
      </w:r>
    </w:p>
    <w:p w:rsidR="00A30A20" w:rsidRDefault="00A30A20" w:rsidP="00A30A20">
      <w:pPr>
        <w:spacing w:after="0"/>
        <w:ind w:left="360" w:right="75"/>
        <w:jc w:val="both"/>
        <w:rPr>
          <w:rFonts w:ascii="Times New Roman" w:hAnsi="Times New Roman"/>
          <w:sz w:val="28"/>
          <w:szCs w:val="28"/>
        </w:rPr>
      </w:pPr>
      <w:r>
        <w:rPr>
          <w:rFonts w:ascii="Times New Roman" w:hAnsi="Times New Roman"/>
          <w:sz w:val="28"/>
          <w:szCs w:val="28"/>
        </w:rPr>
        <w:t>-  совершенствовать материально-техническую базу учреждения;</w:t>
      </w:r>
    </w:p>
    <w:p w:rsidR="00A30A20" w:rsidRDefault="00A30A20" w:rsidP="00A30A20">
      <w:pPr>
        <w:spacing w:after="0"/>
        <w:ind w:left="360" w:right="75"/>
        <w:jc w:val="both"/>
        <w:rPr>
          <w:rFonts w:ascii="Times New Roman" w:hAnsi="Times New Roman"/>
          <w:sz w:val="28"/>
          <w:szCs w:val="28"/>
        </w:rPr>
      </w:pPr>
      <w:r>
        <w:rPr>
          <w:rFonts w:ascii="Times New Roman" w:hAnsi="Times New Roman"/>
          <w:sz w:val="28"/>
          <w:szCs w:val="28"/>
        </w:rPr>
        <w:t>-  продолжить повышать уровень профессиональных знаний и умений педагогов;</w:t>
      </w:r>
    </w:p>
    <w:p w:rsidR="00A30A20" w:rsidRDefault="00A30A20" w:rsidP="00A30A20">
      <w:pPr>
        <w:spacing w:after="0"/>
        <w:ind w:left="360" w:right="75"/>
        <w:jc w:val="both"/>
        <w:rPr>
          <w:rFonts w:ascii="Times New Roman" w:hAnsi="Times New Roman"/>
          <w:sz w:val="28"/>
          <w:szCs w:val="28"/>
        </w:rPr>
      </w:pPr>
      <w:r>
        <w:rPr>
          <w:rFonts w:ascii="Times New Roman" w:hAnsi="Times New Roman"/>
          <w:sz w:val="28"/>
          <w:szCs w:val="28"/>
        </w:rPr>
        <w:t xml:space="preserve">- усилить работу по сохранению здоровья участников воспитательно-образовательного процесса, продолжить внедрение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w:t>
      </w:r>
    </w:p>
    <w:p w:rsidR="00A30A20" w:rsidRDefault="00A30A20" w:rsidP="00A30A20">
      <w:pPr>
        <w:spacing w:after="0"/>
        <w:ind w:left="360" w:right="75"/>
        <w:jc w:val="both"/>
        <w:rPr>
          <w:rFonts w:ascii="Times New Roman" w:hAnsi="Times New Roman"/>
          <w:sz w:val="28"/>
          <w:szCs w:val="28"/>
        </w:rPr>
      </w:pPr>
      <w:r>
        <w:rPr>
          <w:rFonts w:ascii="Times New Roman" w:hAnsi="Times New Roman"/>
          <w:sz w:val="28"/>
          <w:szCs w:val="28"/>
        </w:rPr>
        <w:t>-формировать систему эффективного взаимодействия с семьями воспитанников.</w:t>
      </w:r>
    </w:p>
    <w:p w:rsidR="00A30A20" w:rsidRDefault="00A30A20" w:rsidP="00A30A20">
      <w:pPr>
        <w:spacing w:after="0" w:line="240" w:lineRule="auto"/>
        <w:jc w:val="center"/>
        <w:rPr>
          <w:rFonts w:ascii="Times New Roman" w:hAnsi="Times New Roman"/>
          <w:b/>
          <w:bCs/>
          <w:iCs/>
          <w:sz w:val="28"/>
          <w:szCs w:val="28"/>
        </w:rPr>
      </w:pPr>
    </w:p>
    <w:p w:rsidR="00A30A20" w:rsidRDefault="00A30A20" w:rsidP="00A30A20">
      <w:pPr>
        <w:spacing w:after="0" w:line="240" w:lineRule="auto"/>
        <w:jc w:val="center"/>
        <w:rPr>
          <w:rFonts w:ascii="Times New Roman" w:hAnsi="Times New Roman"/>
          <w:sz w:val="28"/>
          <w:szCs w:val="28"/>
        </w:rPr>
      </w:pPr>
      <w:r>
        <w:rPr>
          <w:rFonts w:ascii="Times New Roman" w:hAnsi="Times New Roman"/>
          <w:b/>
          <w:bCs/>
          <w:iCs/>
          <w:sz w:val="28"/>
          <w:szCs w:val="28"/>
        </w:rPr>
        <w:t>Выводы по итогам года.</w:t>
      </w:r>
    </w:p>
    <w:p w:rsidR="00A30A20" w:rsidRDefault="00A30A20" w:rsidP="00A30A20">
      <w:pPr>
        <w:spacing w:after="0" w:line="240" w:lineRule="auto"/>
        <w:jc w:val="both"/>
        <w:rPr>
          <w:rFonts w:ascii="Times New Roman" w:hAnsi="Times New Roman"/>
          <w:sz w:val="28"/>
          <w:szCs w:val="28"/>
        </w:rPr>
      </w:pPr>
      <w:r>
        <w:rPr>
          <w:rFonts w:ascii="Times New Roman" w:hAnsi="Times New Roman"/>
          <w:sz w:val="28"/>
          <w:szCs w:val="28"/>
        </w:rPr>
        <w:t>  Анализ деяте</w:t>
      </w:r>
      <w:r w:rsidR="00971D06">
        <w:rPr>
          <w:rFonts w:ascii="Times New Roman" w:hAnsi="Times New Roman"/>
          <w:sz w:val="28"/>
          <w:szCs w:val="28"/>
        </w:rPr>
        <w:t>льности детского сада за 2024</w:t>
      </w:r>
      <w:r>
        <w:rPr>
          <w:rFonts w:ascii="Times New Roman" w:hAnsi="Times New Roman"/>
          <w:sz w:val="28"/>
          <w:szCs w:val="28"/>
        </w:rPr>
        <w:t xml:space="preserve"> год выявил следующие показатели в деятельности ДОУ:</w:t>
      </w:r>
    </w:p>
    <w:p w:rsidR="00A30A20" w:rsidRDefault="00A30A20" w:rsidP="00A30A20">
      <w:pPr>
        <w:spacing w:after="0" w:line="240" w:lineRule="auto"/>
        <w:ind w:left="360" w:right="75"/>
        <w:jc w:val="both"/>
        <w:rPr>
          <w:rFonts w:ascii="Times New Roman" w:hAnsi="Times New Roman"/>
          <w:sz w:val="28"/>
          <w:szCs w:val="28"/>
        </w:rPr>
      </w:pPr>
      <w:r>
        <w:rPr>
          <w:rFonts w:ascii="Times New Roman" w:hAnsi="Times New Roman"/>
          <w:sz w:val="28"/>
          <w:szCs w:val="28"/>
        </w:rPr>
        <w:t>- учреждение функционирует в режиме развития;</w:t>
      </w:r>
    </w:p>
    <w:p w:rsidR="00A30A20" w:rsidRDefault="00A30A20" w:rsidP="00A30A20">
      <w:pPr>
        <w:spacing w:after="0" w:line="240" w:lineRule="auto"/>
        <w:ind w:left="360" w:right="75"/>
        <w:jc w:val="both"/>
        <w:rPr>
          <w:rFonts w:ascii="Times New Roman" w:hAnsi="Times New Roman"/>
          <w:sz w:val="28"/>
          <w:szCs w:val="28"/>
        </w:rPr>
      </w:pPr>
      <w:r>
        <w:rPr>
          <w:rFonts w:ascii="Times New Roman" w:hAnsi="Times New Roman"/>
          <w:sz w:val="28"/>
          <w:szCs w:val="28"/>
        </w:rPr>
        <w:t>- хороший уровень освоения детьми программы;</w:t>
      </w:r>
    </w:p>
    <w:p w:rsidR="00A30A20" w:rsidRDefault="00A30A20" w:rsidP="00A30A20">
      <w:pPr>
        <w:spacing w:after="0" w:line="240" w:lineRule="auto"/>
        <w:ind w:left="360" w:right="75"/>
        <w:jc w:val="both"/>
        <w:rPr>
          <w:rFonts w:ascii="Times New Roman" w:hAnsi="Times New Roman"/>
          <w:sz w:val="28"/>
          <w:szCs w:val="28"/>
        </w:rPr>
      </w:pPr>
      <w:r>
        <w:rPr>
          <w:rFonts w:ascii="Times New Roman" w:hAnsi="Times New Roman"/>
          <w:sz w:val="28"/>
          <w:szCs w:val="28"/>
        </w:rPr>
        <w:t>- в ДОУ сложился перспективный, творческий коллектив педагогов, имеющих потенциал к профессиональному развитию.</w:t>
      </w:r>
    </w:p>
    <w:p w:rsidR="00A30A20" w:rsidRDefault="00A30A20" w:rsidP="00A30A20">
      <w:pPr>
        <w:spacing w:after="0" w:line="240" w:lineRule="auto"/>
        <w:jc w:val="both"/>
        <w:rPr>
          <w:rFonts w:ascii="Times New Roman" w:hAnsi="Times New Roman"/>
          <w:sz w:val="28"/>
          <w:szCs w:val="28"/>
        </w:rPr>
      </w:pPr>
    </w:p>
    <w:p w:rsidR="00A30A20" w:rsidRDefault="00A30A20" w:rsidP="00A30A20">
      <w:pPr>
        <w:jc w:val="both"/>
        <w:rPr>
          <w:rFonts w:ascii="Times New Roman" w:hAnsi="Times New Roman" w:cs="Times New Roman"/>
          <w:sz w:val="28"/>
          <w:szCs w:val="28"/>
        </w:rPr>
      </w:pPr>
    </w:p>
    <w:p w:rsidR="00A30A20" w:rsidRDefault="00A30A20" w:rsidP="00A30A20">
      <w:pPr>
        <w:jc w:val="both"/>
        <w:rPr>
          <w:rFonts w:ascii="Times New Roman" w:hAnsi="Times New Roman" w:cs="Times New Roman"/>
          <w:sz w:val="28"/>
          <w:szCs w:val="28"/>
        </w:rPr>
      </w:pPr>
      <w:r>
        <w:rPr>
          <w:rFonts w:ascii="Times New Roman" w:hAnsi="Times New Roman" w:cs="Times New Roman"/>
          <w:sz w:val="28"/>
          <w:szCs w:val="28"/>
        </w:rPr>
        <w:t xml:space="preserve"> </w:t>
      </w:r>
      <w:r w:rsidR="00F96691">
        <w:rPr>
          <w:rFonts w:ascii="Times New Roman" w:hAnsi="Times New Roman" w:cs="Times New Roman"/>
          <w:sz w:val="28"/>
          <w:szCs w:val="28"/>
        </w:rPr>
        <w:t>И.о.</w:t>
      </w:r>
      <w:r w:rsidR="00814AD1">
        <w:rPr>
          <w:rFonts w:ascii="Times New Roman" w:hAnsi="Times New Roman" w:cs="Times New Roman"/>
          <w:sz w:val="28"/>
          <w:szCs w:val="28"/>
        </w:rPr>
        <w:t xml:space="preserve"> </w:t>
      </w:r>
      <w:proofErr w:type="gramStart"/>
      <w:r w:rsidR="00F96691">
        <w:rPr>
          <w:rFonts w:ascii="Times New Roman" w:hAnsi="Times New Roman" w:cs="Times New Roman"/>
          <w:sz w:val="28"/>
          <w:szCs w:val="28"/>
        </w:rPr>
        <w:t>заведующего</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814AD1">
        <w:rPr>
          <w:rFonts w:ascii="Times New Roman" w:hAnsi="Times New Roman" w:cs="Times New Roman"/>
          <w:sz w:val="28"/>
          <w:szCs w:val="28"/>
        </w:rPr>
        <w:t xml:space="preserve">               </w:t>
      </w:r>
      <w:bookmarkStart w:id="1" w:name="_GoBack"/>
      <w:bookmarkEnd w:id="1"/>
      <w:r>
        <w:rPr>
          <w:rFonts w:ascii="Times New Roman" w:hAnsi="Times New Roman" w:cs="Times New Roman"/>
          <w:sz w:val="28"/>
          <w:szCs w:val="28"/>
        </w:rPr>
        <w:t xml:space="preserve">     </w:t>
      </w:r>
      <w:r w:rsidR="00F96691">
        <w:rPr>
          <w:rFonts w:ascii="Times New Roman" w:hAnsi="Times New Roman" w:cs="Times New Roman"/>
          <w:sz w:val="28"/>
          <w:szCs w:val="28"/>
        </w:rPr>
        <w:t xml:space="preserve">  </w:t>
      </w:r>
      <w:r w:rsidR="00971D06">
        <w:rPr>
          <w:rFonts w:ascii="Times New Roman" w:hAnsi="Times New Roman" w:cs="Times New Roman"/>
          <w:sz w:val="28"/>
          <w:szCs w:val="28"/>
        </w:rPr>
        <w:t>Л.Х.Довлетмурзаева</w:t>
      </w:r>
    </w:p>
    <w:p w:rsidR="00A30A20" w:rsidRDefault="00A30A20" w:rsidP="00A30A20">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646380" w:rsidRDefault="00646380"/>
    <w:sectPr w:rsidR="00646380" w:rsidSect="00F45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F44"/>
    <w:multiLevelType w:val="hybridMultilevel"/>
    <w:tmpl w:val="5C3262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30A20"/>
    <w:rsid w:val="0013717C"/>
    <w:rsid w:val="00283BC7"/>
    <w:rsid w:val="003154BB"/>
    <w:rsid w:val="00322C0C"/>
    <w:rsid w:val="004B36FD"/>
    <w:rsid w:val="005E1B27"/>
    <w:rsid w:val="00603B88"/>
    <w:rsid w:val="00646380"/>
    <w:rsid w:val="00686213"/>
    <w:rsid w:val="006D1D85"/>
    <w:rsid w:val="00703AAB"/>
    <w:rsid w:val="007A426D"/>
    <w:rsid w:val="00814AD1"/>
    <w:rsid w:val="0086723C"/>
    <w:rsid w:val="00971D06"/>
    <w:rsid w:val="00A30A20"/>
    <w:rsid w:val="00BF5431"/>
    <w:rsid w:val="00C67C4A"/>
    <w:rsid w:val="00CA4A2E"/>
    <w:rsid w:val="00D438D8"/>
    <w:rsid w:val="00F45AE1"/>
    <w:rsid w:val="00F540D7"/>
    <w:rsid w:val="00F9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D42C"/>
  <w15:docId w15:val="{F7870C5C-A6A3-4B0D-BD0C-3238A596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A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A2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30A20"/>
    <w:pPr>
      <w:ind w:left="720"/>
      <w:contextualSpacing/>
    </w:pPr>
    <w:rPr>
      <w:rFonts w:eastAsiaTheme="minorHAnsi"/>
      <w:lang w:eastAsia="en-US"/>
    </w:rPr>
  </w:style>
  <w:style w:type="table" w:styleId="a5">
    <w:name w:val="Table Grid"/>
    <w:basedOn w:val="a1"/>
    <w:uiPriority w:val="59"/>
    <w:rsid w:val="00A30A2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A30A20"/>
    <w:pPr>
      <w:spacing w:after="0" w:line="240" w:lineRule="auto"/>
    </w:pPr>
    <w:rPr>
      <w:lang w:eastAsia="en-US"/>
    </w:rPr>
    <w:tblPr>
      <w:tblCellMar>
        <w:top w:w="0" w:type="dxa"/>
        <w:left w:w="0" w:type="dxa"/>
        <w:bottom w:w="0" w:type="dxa"/>
        <w:right w:w="0" w:type="dxa"/>
      </w:tblCellMar>
    </w:tblPr>
  </w:style>
  <w:style w:type="character" w:styleId="a6">
    <w:name w:val="Strong"/>
    <w:basedOn w:val="a0"/>
    <w:uiPriority w:val="22"/>
    <w:qFormat/>
    <w:rsid w:val="00A30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5741</Words>
  <Characters>32730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Админ</cp:lastModifiedBy>
  <cp:revision>14</cp:revision>
  <dcterms:created xsi:type="dcterms:W3CDTF">2023-04-11T08:05:00Z</dcterms:created>
  <dcterms:modified xsi:type="dcterms:W3CDTF">2025-03-26T11:28:00Z</dcterms:modified>
</cp:coreProperties>
</file>